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AC0C" w14:textId="77777777" w:rsidR="00C23337" w:rsidRDefault="003D0FDF">
      <w:pPr>
        <w:spacing w:after="0" w:line="259" w:lineRule="auto"/>
        <w:ind w:left="250" w:hanging="10"/>
        <w:jc w:val="center"/>
      </w:pPr>
      <w:r>
        <w:t>THIRD SUNDAY IN LENT</w:t>
      </w:r>
    </w:p>
    <w:p w14:paraId="0CB2305D" w14:textId="77777777" w:rsidR="00C23337" w:rsidRDefault="003D0FDF">
      <w:pPr>
        <w:spacing w:after="214" w:line="259" w:lineRule="auto"/>
        <w:ind w:left="250" w:right="5" w:hanging="10"/>
        <w:jc w:val="center"/>
      </w:pPr>
      <w:r>
        <w:t>March 20, 2022</w:t>
      </w:r>
    </w:p>
    <w:p w14:paraId="2AF617C2" w14:textId="77777777" w:rsidR="00C23337" w:rsidRDefault="003D0FDF">
      <w:pPr>
        <w:spacing w:after="188" w:line="259" w:lineRule="auto"/>
        <w:ind w:left="308" w:right="48" w:hanging="10"/>
        <w:jc w:val="center"/>
      </w:pPr>
      <w:r>
        <w:rPr>
          <w:u w:val="single" w:color="000000"/>
        </w:rPr>
        <w:t>THE GATHERING</w:t>
      </w:r>
    </w:p>
    <w:p w14:paraId="3DFA3B41" w14:textId="77777777" w:rsidR="00C23337" w:rsidRDefault="003D0FDF">
      <w:pPr>
        <w:spacing w:after="36" w:line="216" w:lineRule="auto"/>
        <w:ind w:left="1292" w:right="278"/>
        <w:jc w:val="left"/>
      </w:pPr>
      <w:r>
        <w:rPr>
          <w:sz w:val="20"/>
        </w:rPr>
        <w:t>Welcome</w:t>
      </w:r>
    </w:p>
    <w:tbl>
      <w:tblPr>
        <w:tblStyle w:val="TableGrid"/>
        <w:tblW w:w="5104" w:type="dxa"/>
        <w:tblInd w:w="1196" w:type="dxa"/>
        <w:tblCellMar>
          <w:top w:w="0" w:type="dxa"/>
          <w:left w:w="0" w:type="dxa"/>
          <w:bottom w:w="0" w:type="dxa"/>
          <w:right w:w="0" w:type="dxa"/>
        </w:tblCellMar>
        <w:tblLook w:val="04A0" w:firstRow="1" w:lastRow="0" w:firstColumn="1" w:lastColumn="0" w:noHBand="0" w:noVBand="1"/>
      </w:tblPr>
      <w:tblGrid>
        <w:gridCol w:w="4408"/>
        <w:gridCol w:w="696"/>
      </w:tblGrid>
      <w:tr w:rsidR="00C23337" w14:paraId="148C778A" w14:textId="77777777">
        <w:trPr>
          <w:trHeight w:val="208"/>
        </w:trPr>
        <w:tc>
          <w:tcPr>
            <w:tcW w:w="4408" w:type="dxa"/>
            <w:tcBorders>
              <w:top w:val="nil"/>
              <w:left w:val="nil"/>
              <w:bottom w:val="nil"/>
              <w:right w:val="nil"/>
            </w:tcBorders>
          </w:tcPr>
          <w:p w14:paraId="43BFF4EB" w14:textId="77777777" w:rsidR="00C23337" w:rsidRDefault="003D0FDF">
            <w:pPr>
              <w:spacing w:after="0" w:line="259" w:lineRule="auto"/>
              <w:ind w:left="91"/>
              <w:jc w:val="left"/>
            </w:pPr>
            <w:r>
              <w:t>Prelude</w:t>
            </w:r>
          </w:p>
        </w:tc>
        <w:tc>
          <w:tcPr>
            <w:tcW w:w="696" w:type="dxa"/>
            <w:tcBorders>
              <w:top w:val="nil"/>
              <w:left w:val="nil"/>
              <w:bottom w:val="nil"/>
              <w:right w:val="nil"/>
            </w:tcBorders>
          </w:tcPr>
          <w:p w14:paraId="3623C013" w14:textId="77777777" w:rsidR="00C23337" w:rsidRDefault="00C23337">
            <w:pPr>
              <w:spacing w:after="160" w:line="259" w:lineRule="auto"/>
              <w:ind w:left="0"/>
              <w:jc w:val="left"/>
            </w:pPr>
          </w:p>
        </w:tc>
      </w:tr>
      <w:tr w:rsidR="00C23337" w14:paraId="443DF65D" w14:textId="77777777">
        <w:trPr>
          <w:trHeight w:val="262"/>
        </w:trPr>
        <w:tc>
          <w:tcPr>
            <w:tcW w:w="4408" w:type="dxa"/>
            <w:tcBorders>
              <w:top w:val="nil"/>
              <w:left w:val="nil"/>
              <w:bottom w:val="nil"/>
              <w:right w:val="nil"/>
            </w:tcBorders>
          </w:tcPr>
          <w:p w14:paraId="6BD2AC6B" w14:textId="77777777" w:rsidR="00C23337" w:rsidRDefault="003D0FDF">
            <w:pPr>
              <w:spacing w:after="0" w:line="259" w:lineRule="auto"/>
              <w:ind w:left="0"/>
              <w:jc w:val="left"/>
            </w:pPr>
            <w:r>
              <w:t>*Confession and Forgiveness</w:t>
            </w:r>
          </w:p>
        </w:tc>
        <w:tc>
          <w:tcPr>
            <w:tcW w:w="696" w:type="dxa"/>
            <w:tcBorders>
              <w:top w:val="nil"/>
              <w:left w:val="nil"/>
              <w:bottom w:val="nil"/>
              <w:right w:val="nil"/>
            </w:tcBorders>
          </w:tcPr>
          <w:p w14:paraId="0C2D630F" w14:textId="77777777" w:rsidR="00C23337" w:rsidRDefault="003D0FDF">
            <w:pPr>
              <w:spacing w:after="0" w:line="259" w:lineRule="auto"/>
              <w:ind w:left="0" w:right="14"/>
              <w:jc w:val="right"/>
            </w:pPr>
            <w:r>
              <w:t>p. 94</w:t>
            </w:r>
          </w:p>
        </w:tc>
      </w:tr>
      <w:tr w:rsidR="00C23337" w14:paraId="17F6F6E4" w14:textId="77777777">
        <w:trPr>
          <w:trHeight w:val="249"/>
        </w:trPr>
        <w:tc>
          <w:tcPr>
            <w:tcW w:w="4408" w:type="dxa"/>
            <w:tcBorders>
              <w:top w:val="nil"/>
              <w:left w:val="nil"/>
              <w:bottom w:val="nil"/>
              <w:right w:val="nil"/>
            </w:tcBorders>
          </w:tcPr>
          <w:p w14:paraId="1821254E" w14:textId="77777777" w:rsidR="00C23337" w:rsidRDefault="003D0FDF">
            <w:pPr>
              <w:spacing w:after="0" w:line="259" w:lineRule="auto"/>
              <w:ind w:left="0"/>
              <w:jc w:val="left"/>
            </w:pPr>
            <w:r>
              <w:t>*Hymn "Come to Me, All Pilgrims Thirsty"</w:t>
            </w:r>
          </w:p>
        </w:tc>
        <w:tc>
          <w:tcPr>
            <w:tcW w:w="696" w:type="dxa"/>
            <w:tcBorders>
              <w:top w:val="nil"/>
              <w:left w:val="nil"/>
              <w:bottom w:val="nil"/>
              <w:right w:val="nil"/>
            </w:tcBorders>
          </w:tcPr>
          <w:p w14:paraId="4AA0DACE" w14:textId="77777777" w:rsidR="00C23337" w:rsidRDefault="003D0FDF">
            <w:pPr>
              <w:spacing w:after="0" w:line="259" w:lineRule="auto"/>
              <w:ind w:left="0"/>
            </w:pPr>
            <w:r>
              <w:t>No. 777</w:t>
            </w:r>
          </w:p>
        </w:tc>
      </w:tr>
      <w:tr w:rsidR="00C23337" w14:paraId="57850A07" w14:textId="77777777">
        <w:trPr>
          <w:trHeight w:val="259"/>
        </w:trPr>
        <w:tc>
          <w:tcPr>
            <w:tcW w:w="4408" w:type="dxa"/>
            <w:tcBorders>
              <w:top w:val="nil"/>
              <w:left w:val="nil"/>
              <w:bottom w:val="nil"/>
              <w:right w:val="nil"/>
            </w:tcBorders>
          </w:tcPr>
          <w:p w14:paraId="786A4B70" w14:textId="77777777" w:rsidR="00C23337" w:rsidRDefault="003D0FDF">
            <w:pPr>
              <w:spacing w:after="0" w:line="259" w:lineRule="auto"/>
              <w:ind w:left="0"/>
              <w:jc w:val="left"/>
            </w:pPr>
            <w:r>
              <w:t>*Greeting &amp; Kyrie</w:t>
            </w:r>
          </w:p>
        </w:tc>
        <w:tc>
          <w:tcPr>
            <w:tcW w:w="696" w:type="dxa"/>
            <w:tcBorders>
              <w:top w:val="nil"/>
              <w:left w:val="nil"/>
              <w:bottom w:val="nil"/>
              <w:right w:val="nil"/>
            </w:tcBorders>
          </w:tcPr>
          <w:p w14:paraId="20DCF3E3" w14:textId="77777777" w:rsidR="00C23337" w:rsidRDefault="003D0FDF">
            <w:pPr>
              <w:spacing w:after="0" w:line="259" w:lineRule="auto"/>
              <w:ind w:left="0" w:right="14"/>
              <w:jc w:val="right"/>
            </w:pPr>
            <w:r>
              <w:t>p. 138</w:t>
            </w:r>
          </w:p>
        </w:tc>
      </w:tr>
      <w:tr w:rsidR="00C23337" w14:paraId="47B3DC51" w14:textId="77777777">
        <w:trPr>
          <w:trHeight w:val="237"/>
        </w:trPr>
        <w:tc>
          <w:tcPr>
            <w:tcW w:w="4408" w:type="dxa"/>
            <w:tcBorders>
              <w:top w:val="nil"/>
              <w:left w:val="nil"/>
              <w:bottom w:val="nil"/>
              <w:right w:val="nil"/>
            </w:tcBorders>
          </w:tcPr>
          <w:p w14:paraId="25DEA216" w14:textId="77777777" w:rsidR="00C23337" w:rsidRDefault="003D0FDF">
            <w:pPr>
              <w:spacing w:after="0" w:line="259" w:lineRule="auto"/>
              <w:ind w:left="5"/>
              <w:jc w:val="left"/>
            </w:pPr>
            <w:r>
              <w:rPr>
                <w:sz w:val="20"/>
              </w:rPr>
              <w:t>*Prayer of the Day</w:t>
            </w:r>
          </w:p>
        </w:tc>
        <w:tc>
          <w:tcPr>
            <w:tcW w:w="696" w:type="dxa"/>
            <w:tcBorders>
              <w:top w:val="nil"/>
              <w:left w:val="nil"/>
              <w:bottom w:val="nil"/>
              <w:right w:val="nil"/>
            </w:tcBorders>
          </w:tcPr>
          <w:p w14:paraId="68FCDCEA" w14:textId="77777777" w:rsidR="00C23337" w:rsidRDefault="003D0FDF">
            <w:pPr>
              <w:spacing w:after="0" w:line="259" w:lineRule="auto"/>
              <w:ind w:left="0"/>
              <w:jc w:val="right"/>
            </w:pPr>
            <w:r>
              <w:rPr>
                <w:sz w:val="20"/>
              </w:rPr>
              <w:t>Insert</w:t>
            </w:r>
          </w:p>
        </w:tc>
      </w:tr>
    </w:tbl>
    <w:p w14:paraId="5A17EB10" w14:textId="77777777" w:rsidR="00C23337" w:rsidRDefault="003D0FDF">
      <w:pPr>
        <w:spacing w:after="0" w:line="259" w:lineRule="auto"/>
        <w:ind w:left="308" w:right="19" w:hanging="10"/>
        <w:jc w:val="center"/>
      </w:pPr>
      <w:r>
        <w:rPr>
          <w:u w:val="single" w:color="000000"/>
        </w:rPr>
        <w:t>PROCLAMATION OF THE WORD</w:t>
      </w:r>
    </w:p>
    <w:p w14:paraId="62A1A445" w14:textId="77777777" w:rsidR="00C23337" w:rsidRDefault="003D0FDF">
      <w:pPr>
        <w:tabs>
          <w:tab w:val="center" w:pos="1868"/>
          <w:tab w:val="center" w:pos="5745"/>
        </w:tabs>
        <w:ind w:left="0"/>
        <w:jc w:val="left"/>
      </w:pPr>
      <w:r>
        <w:tab/>
      </w:r>
      <w:r>
        <w:t>First Reading</w:t>
      </w:r>
      <w:r>
        <w:tab/>
        <w:t>Isaiah 55:1-9</w:t>
      </w:r>
    </w:p>
    <w:p w14:paraId="6E27D4A3" w14:textId="77777777" w:rsidR="00C23337" w:rsidRDefault="003D0FDF">
      <w:pPr>
        <w:tabs>
          <w:tab w:val="center" w:pos="1853"/>
          <w:tab w:val="center" w:pos="3959"/>
          <w:tab w:val="center" w:pos="6067"/>
        </w:tabs>
        <w:ind w:left="0"/>
        <w:jc w:val="left"/>
      </w:pPr>
      <w:r>
        <w:tab/>
      </w:r>
      <w:r>
        <w:t>Psalm 63:1-8</w:t>
      </w:r>
      <w:r>
        <w:tab/>
        <w:t>(read responsively)</w:t>
      </w:r>
      <w:r>
        <w:tab/>
        <w:t>Insert</w:t>
      </w:r>
    </w:p>
    <w:p w14:paraId="09156ECC" w14:textId="77777777" w:rsidR="00C23337" w:rsidRDefault="003D0FDF">
      <w:pPr>
        <w:ind w:left="1205" w:right="504" w:firstLine="101"/>
      </w:pPr>
      <w:r>
        <w:t>Second Reading 1 Corinthians 10:1-13 *The Gospel Acclamation p. 142</w:t>
      </w:r>
    </w:p>
    <w:p w14:paraId="16484C12" w14:textId="77777777" w:rsidR="00C23337" w:rsidRDefault="003D0FDF">
      <w:pPr>
        <w:tabs>
          <w:tab w:val="center" w:pos="1786"/>
          <w:tab w:val="center" w:pos="5767"/>
        </w:tabs>
        <w:ind w:left="0"/>
        <w:jc w:val="left"/>
      </w:pPr>
      <w:r>
        <w:tab/>
      </w:r>
      <w:r>
        <w:t>*Holy Gospel</w:t>
      </w:r>
      <w:r>
        <w:tab/>
        <w:t>Luke 13:1-9</w:t>
      </w:r>
    </w:p>
    <w:p w14:paraId="6E9B1EB6" w14:textId="77777777" w:rsidR="00C23337" w:rsidRDefault="003D0FDF">
      <w:pPr>
        <w:spacing w:after="0" w:line="259" w:lineRule="auto"/>
        <w:ind w:left="1306" w:hanging="10"/>
        <w:jc w:val="left"/>
      </w:pPr>
      <w:r>
        <w:rPr>
          <w:sz w:val="24"/>
        </w:rPr>
        <w:t>Children's Message</w:t>
      </w:r>
    </w:p>
    <w:p w14:paraId="4FF61398" w14:textId="77777777" w:rsidR="00C23337" w:rsidRDefault="003D0FDF">
      <w:pPr>
        <w:spacing w:after="200" w:line="259" w:lineRule="auto"/>
        <w:ind w:left="1306" w:hanging="10"/>
        <w:jc w:val="left"/>
      </w:pPr>
      <w:r>
        <w:rPr>
          <w:sz w:val="24"/>
        </w:rPr>
        <w:t>Children's Church</w:t>
      </w:r>
    </w:p>
    <w:p w14:paraId="2E5A8237" w14:textId="77777777" w:rsidR="00C23337" w:rsidRDefault="003D0FDF">
      <w:pPr>
        <w:spacing w:after="0" w:line="259" w:lineRule="auto"/>
        <w:ind w:left="308" w:hanging="10"/>
        <w:jc w:val="center"/>
      </w:pPr>
      <w:r>
        <w:rPr>
          <w:u w:val="single" w:color="000000"/>
        </w:rPr>
        <w:t>RESPONSE TO THE WORD</w:t>
      </w:r>
    </w:p>
    <w:p w14:paraId="61424335" w14:textId="77777777" w:rsidR="00C23337" w:rsidRDefault="003D0FDF">
      <w:pPr>
        <w:ind w:left="1311"/>
      </w:pPr>
      <w:r>
        <w:t>The Message</w:t>
      </w:r>
    </w:p>
    <w:p w14:paraId="4619302E" w14:textId="77777777" w:rsidR="00C23337" w:rsidRDefault="003D0FDF">
      <w:pPr>
        <w:tabs>
          <w:tab w:val="center" w:pos="2982"/>
          <w:tab w:val="center" w:pos="5949"/>
        </w:tabs>
        <w:ind w:left="0"/>
        <w:jc w:val="left"/>
      </w:pPr>
      <w:r>
        <w:tab/>
      </w:r>
      <w:r>
        <w:t>*Hymn "As the Deer Runs to the River"</w:t>
      </w:r>
      <w:r>
        <w:tab/>
        <w:t>No. 331</w:t>
      </w:r>
    </w:p>
    <w:p w14:paraId="4F5A2C14" w14:textId="77777777" w:rsidR="00C23337" w:rsidRDefault="003D0FDF">
      <w:pPr>
        <w:tabs>
          <w:tab w:val="center" w:pos="2129"/>
          <w:tab w:val="center" w:pos="5649"/>
        </w:tabs>
        <w:ind w:left="0"/>
        <w:jc w:val="left"/>
      </w:pPr>
      <w:r>
        <w:tab/>
      </w:r>
      <w:r>
        <w:t>*The Apostles' Creed</w:t>
      </w:r>
      <w:r>
        <w:tab/>
        <w:t>back of hymnal</w:t>
      </w:r>
    </w:p>
    <w:tbl>
      <w:tblPr>
        <w:tblStyle w:val="TableGrid"/>
        <w:tblW w:w="5109" w:type="dxa"/>
        <w:tblInd w:w="1215" w:type="dxa"/>
        <w:tblCellMar>
          <w:top w:w="0" w:type="dxa"/>
          <w:left w:w="0" w:type="dxa"/>
          <w:bottom w:w="0" w:type="dxa"/>
          <w:right w:w="0" w:type="dxa"/>
        </w:tblCellMar>
        <w:tblLook w:val="04A0" w:firstRow="1" w:lastRow="0" w:firstColumn="1" w:lastColumn="0" w:noHBand="0" w:noVBand="1"/>
      </w:tblPr>
      <w:tblGrid>
        <w:gridCol w:w="3789"/>
        <w:gridCol w:w="1320"/>
      </w:tblGrid>
      <w:tr w:rsidR="00C23337" w14:paraId="271347B6" w14:textId="77777777">
        <w:trPr>
          <w:trHeight w:val="464"/>
        </w:trPr>
        <w:tc>
          <w:tcPr>
            <w:tcW w:w="3788" w:type="dxa"/>
            <w:tcBorders>
              <w:top w:val="nil"/>
              <w:left w:val="nil"/>
              <w:bottom w:val="nil"/>
              <w:right w:val="nil"/>
            </w:tcBorders>
          </w:tcPr>
          <w:p w14:paraId="5159CD29" w14:textId="77777777" w:rsidR="00C23337" w:rsidRDefault="003D0FDF">
            <w:pPr>
              <w:tabs>
                <w:tab w:val="center" w:pos="2458"/>
              </w:tabs>
              <w:spacing w:after="0" w:line="259" w:lineRule="auto"/>
              <w:ind w:left="0"/>
              <w:jc w:val="left"/>
            </w:pPr>
            <w:r>
              <w:rPr>
                <w:sz w:val="24"/>
              </w:rPr>
              <w:t>Anthem</w:t>
            </w:r>
            <w:r>
              <w:rPr>
                <w:sz w:val="24"/>
              </w:rPr>
              <w:tab/>
              <w:t>"Calvary"</w:t>
            </w:r>
          </w:p>
          <w:p w14:paraId="7D208C30" w14:textId="77777777" w:rsidR="00C23337" w:rsidRDefault="003D0FDF">
            <w:pPr>
              <w:spacing w:after="0" w:line="259" w:lineRule="auto"/>
              <w:ind w:left="0"/>
              <w:jc w:val="left"/>
            </w:pPr>
            <w:r>
              <w:t>*Blessing of Offerings</w:t>
            </w:r>
          </w:p>
        </w:tc>
        <w:tc>
          <w:tcPr>
            <w:tcW w:w="1320" w:type="dxa"/>
            <w:tcBorders>
              <w:top w:val="nil"/>
              <w:left w:val="nil"/>
              <w:bottom w:val="nil"/>
              <w:right w:val="nil"/>
            </w:tcBorders>
          </w:tcPr>
          <w:p w14:paraId="64AEF5A9" w14:textId="77777777" w:rsidR="00C23337" w:rsidRDefault="003D0FDF">
            <w:pPr>
              <w:spacing w:after="0" w:line="259" w:lineRule="auto"/>
              <w:ind w:left="0" w:right="10"/>
              <w:jc w:val="right"/>
            </w:pPr>
            <w:r>
              <w:rPr>
                <w:sz w:val="24"/>
              </w:rPr>
              <w:t>Choir</w:t>
            </w:r>
          </w:p>
        </w:tc>
      </w:tr>
      <w:tr w:rsidR="00C23337" w14:paraId="70AAAEBD" w14:textId="77777777">
        <w:trPr>
          <w:trHeight w:val="727"/>
        </w:trPr>
        <w:tc>
          <w:tcPr>
            <w:tcW w:w="3788" w:type="dxa"/>
            <w:tcBorders>
              <w:top w:val="nil"/>
              <w:left w:val="nil"/>
              <w:bottom w:val="nil"/>
              <w:right w:val="nil"/>
            </w:tcBorders>
          </w:tcPr>
          <w:p w14:paraId="29B2D980" w14:textId="77777777" w:rsidR="00C23337" w:rsidRDefault="003D0FDF">
            <w:pPr>
              <w:spacing w:after="0" w:line="259" w:lineRule="auto"/>
              <w:ind w:left="5"/>
              <w:jc w:val="left"/>
            </w:pPr>
            <w:r>
              <w:t>*The Prayers of Intercession</w:t>
            </w:r>
          </w:p>
          <w:p w14:paraId="4D4EC8CF" w14:textId="77777777" w:rsidR="00C23337" w:rsidRDefault="003D0FDF">
            <w:pPr>
              <w:spacing w:after="0" w:line="259" w:lineRule="auto"/>
              <w:ind w:left="624"/>
              <w:jc w:val="left"/>
            </w:pPr>
            <w:r>
              <w:rPr>
                <w:sz w:val="20"/>
              </w:rPr>
              <w:t>P: Merciful God,</w:t>
            </w:r>
          </w:p>
          <w:p w14:paraId="627A87B6" w14:textId="77777777" w:rsidR="00C23337" w:rsidRDefault="003D0FDF">
            <w:pPr>
              <w:spacing w:after="0" w:line="259" w:lineRule="auto"/>
              <w:ind w:left="629"/>
              <w:jc w:val="left"/>
            </w:pPr>
            <w:r>
              <w:rPr>
                <w:sz w:val="24"/>
              </w:rPr>
              <w:t>C: receive our prayer.</w:t>
            </w:r>
          </w:p>
        </w:tc>
        <w:tc>
          <w:tcPr>
            <w:tcW w:w="1320" w:type="dxa"/>
            <w:tcBorders>
              <w:top w:val="nil"/>
              <w:left w:val="nil"/>
              <w:bottom w:val="nil"/>
              <w:right w:val="nil"/>
            </w:tcBorders>
          </w:tcPr>
          <w:p w14:paraId="11B53B25" w14:textId="77777777" w:rsidR="00C23337" w:rsidRDefault="003D0FDF">
            <w:pPr>
              <w:spacing w:after="0" w:line="259" w:lineRule="auto"/>
              <w:ind w:left="0" w:right="24"/>
              <w:jc w:val="right"/>
            </w:pPr>
            <w:r>
              <w:t>p. 143</w:t>
            </w:r>
          </w:p>
        </w:tc>
      </w:tr>
      <w:tr w:rsidR="00C23337" w14:paraId="0382BBBE" w14:textId="77777777">
        <w:trPr>
          <w:trHeight w:val="969"/>
        </w:trPr>
        <w:tc>
          <w:tcPr>
            <w:tcW w:w="3788" w:type="dxa"/>
            <w:tcBorders>
              <w:top w:val="nil"/>
              <w:left w:val="nil"/>
              <w:bottom w:val="nil"/>
              <w:right w:val="nil"/>
            </w:tcBorders>
          </w:tcPr>
          <w:p w14:paraId="5EFE809E" w14:textId="77777777" w:rsidR="00C23337" w:rsidRDefault="003D0FDF">
            <w:pPr>
              <w:spacing w:after="247" w:line="259" w:lineRule="auto"/>
              <w:ind w:left="5"/>
              <w:jc w:val="left"/>
            </w:pPr>
            <w:r>
              <w:t>*The Lord's Prayer — Traditional</w:t>
            </w:r>
          </w:p>
          <w:p w14:paraId="64992642" w14:textId="77777777" w:rsidR="00C23337" w:rsidRDefault="003D0FDF">
            <w:pPr>
              <w:spacing w:after="0" w:line="259" w:lineRule="auto"/>
              <w:ind w:left="1311"/>
              <w:jc w:val="center"/>
            </w:pPr>
            <w:r>
              <w:rPr>
                <w:u w:val="single" w:color="000000"/>
              </w:rPr>
              <w:t>SENDING</w:t>
            </w:r>
          </w:p>
          <w:p w14:paraId="625D8B4A" w14:textId="77777777" w:rsidR="00C23337" w:rsidRDefault="003D0FDF">
            <w:pPr>
              <w:spacing w:after="0" w:line="259" w:lineRule="auto"/>
              <w:ind w:left="106"/>
              <w:jc w:val="left"/>
            </w:pPr>
            <w:r>
              <w:t>Parish Announcements</w:t>
            </w:r>
          </w:p>
        </w:tc>
        <w:tc>
          <w:tcPr>
            <w:tcW w:w="1320" w:type="dxa"/>
            <w:tcBorders>
              <w:top w:val="nil"/>
              <w:left w:val="nil"/>
              <w:bottom w:val="nil"/>
              <w:right w:val="nil"/>
            </w:tcBorders>
          </w:tcPr>
          <w:p w14:paraId="39B58381" w14:textId="77777777" w:rsidR="00C23337" w:rsidRDefault="003D0FDF">
            <w:pPr>
              <w:spacing w:after="0" w:line="259" w:lineRule="auto"/>
              <w:ind w:left="0" w:right="19"/>
              <w:jc w:val="right"/>
            </w:pPr>
            <w:r>
              <w:t>p. 145</w:t>
            </w:r>
          </w:p>
        </w:tc>
      </w:tr>
      <w:tr w:rsidR="00C23337" w14:paraId="3EE60D26" w14:textId="77777777">
        <w:trPr>
          <w:trHeight w:val="265"/>
        </w:trPr>
        <w:tc>
          <w:tcPr>
            <w:tcW w:w="3788" w:type="dxa"/>
            <w:tcBorders>
              <w:top w:val="nil"/>
              <w:left w:val="nil"/>
              <w:bottom w:val="nil"/>
              <w:right w:val="nil"/>
            </w:tcBorders>
          </w:tcPr>
          <w:p w14:paraId="49690D43" w14:textId="77777777" w:rsidR="00C23337" w:rsidRDefault="003D0FDF">
            <w:pPr>
              <w:spacing w:after="0" w:line="259" w:lineRule="auto"/>
              <w:ind w:left="10"/>
              <w:jc w:val="left"/>
            </w:pPr>
            <w:r>
              <w:t>*The Blessing</w:t>
            </w:r>
          </w:p>
        </w:tc>
        <w:tc>
          <w:tcPr>
            <w:tcW w:w="1320" w:type="dxa"/>
            <w:tcBorders>
              <w:top w:val="nil"/>
              <w:left w:val="nil"/>
              <w:bottom w:val="nil"/>
              <w:right w:val="nil"/>
            </w:tcBorders>
          </w:tcPr>
          <w:p w14:paraId="5E2EA7BE" w14:textId="77777777" w:rsidR="00C23337" w:rsidRDefault="003D0FDF">
            <w:pPr>
              <w:spacing w:after="0" w:line="259" w:lineRule="auto"/>
              <w:ind w:left="0" w:right="5"/>
              <w:jc w:val="right"/>
            </w:pPr>
            <w:r>
              <w:t>p. 146</w:t>
            </w:r>
          </w:p>
        </w:tc>
      </w:tr>
      <w:tr w:rsidR="00C23337" w14:paraId="78F6C247" w14:textId="77777777">
        <w:trPr>
          <w:trHeight w:val="238"/>
        </w:trPr>
        <w:tc>
          <w:tcPr>
            <w:tcW w:w="3788" w:type="dxa"/>
            <w:tcBorders>
              <w:top w:val="nil"/>
              <w:left w:val="nil"/>
              <w:bottom w:val="nil"/>
              <w:right w:val="nil"/>
            </w:tcBorders>
          </w:tcPr>
          <w:p w14:paraId="1A933E94" w14:textId="77777777" w:rsidR="00C23337" w:rsidRDefault="003D0FDF">
            <w:pPr>
              <w:spacing w:after="0" w:line="259" w:lineRule="auto"/>
              <w:ind w:left="10"/>
              <w:jc w:val="left"/>
            </w:pPr>
            <w:r>
              <w:t>*Sending Song "Jesus, Still Lead On"</w:t>
            </w:r>
          </w:p>
        </w:tc>
        <w:tc>
          <w:tcPr>
            <w:tcW w:w="1320" w:type="dxa"/>
            <w:tcBorders>
              <w:top w:val="nil"/>
              <w:left w:val="nil"/>
              <w:bottom w:val="nil"/>
              <w:right w:val="nil"/>
            </w:tcBorders>
          </w:tcPr>
          <w:p w14:paraId="1DD46A17" w14:textId="77777777" w:rsidR="00C23337" w:rsidRDefault="003D0FDF">
            <w:pPr>
              <w:spacing w:after="0" w:line="259" w:lineRule="auto"/>
              <w:ind w:left="0" w:right="10"/>
              <w:jc w:val="right"/>
            </w:pPr>
            <w:r>
              <w:t>No. 624</w:t>
            </w:r>
          </w:p>
        </w:tc>
      </w:tr>
      <w:tr w:rsidR="00C23337" w14:paraId="42E96235" w14:textId="77777777">
        <w:trPr>
          <w:trHeight w:val="246"/>
        </w:trPr>
        <w:tc>
          <w:tcPr>
            <w:tcW w:w="3788" w:type="dxa"/>
            <w:tcBorders>
              <w:top w:val="nil"/>
              <w:left w:val="nil"/>
              <w:bottom w:val="nil"/>
              <w:right w:val="nil"/>
            </w:tcBorders>
          </w:tcPr>
          <w:p w14:paraId="2D881A66" w14:textId="77777777" w:rsidR="00C23337" w:rsidRDefault="003D0FDF">
            <w:pPr>
              <w:spacing w:after="0" w:line="259" w:lineRule="auto"/>
              <w:ind w:left="10"/>
              <w:jc w:val="left"/>
            </w:pPr>
            <w:r>
              <w:rPr>
                <w:sz w:val="20"/>
              </w:rPr>
              <w:t>*The Dismissal</w:t>
            </w:r>
          </w:p>
        </w:tc>
        <w:tc>
          <w:tcPr>
            <w:tcW w:w="1320" w:type="dxa"/>
            <w:tcBorders>
              <w:top w:val="nil"/>
              <w:left w:val="nil"/>
              <w:bottom w:val="nil"/>
              <w:right w:val="nil"/>
            </w:tcBorders>
          </w:tcPr>
          <w:p w14:paraId="59699797" w14:textId="77777777" w:rsidR="00C23337" w:rsidRDefault="003D0FDF">
            <w:pPr>
              <w:spacing w:after="0" w:line="259" w:lineRule="auto"/>
              <w:ind w:left="0"/>
              <w:jc w:val="right"/>
            </w:pPr>
            <w:r>
              <w:t>p. 146</w:t>
            </w:r>
          </w:p>
        </w:tc>
      </w:tr>
    </w:tbl>
    <w:p w14:paraId="0E6969BE" w14:textId="77777777" w:rsidR="00C23337" w:rsidRDefault="003D0FDF">
      <w:pPr>
        <w:ind w:left="1244"/>
      </w:pPr>
      <w:r>
        <w:t>*The Congregation Will stand in reverence,</w:t>
      </w:r>
      <w:r>
        <w:rPr>
          <w:noProof/>
        </w:rPr>
        <w:drawing>
          <wp:inline distT="0" distB="0" distL="0" distR="0" wp14:anchorId="04F43F19" wp14:editId="292558EE">
            <wp:extent cx="9147" cy="82321"/>
            <wp:effectExtent l="0" t="0" r="0" b="0"/>
            <wp:docPr id="19340" name="Picture 19340"/>
            <wp:cNvGraphicFramePr/>
            <a:graphic xmlns:a="http://schemas.openxmlformats.org/drawingml/2006/main">
              <a:graphicData uri="http://schemas.openxmlformats.org/drawingml/2006/picture">
                <pic:pic xmlns:pic="http://schemas.openxmlformats.org/drawingml/2006/picture">
                  <pic:nvPicPr>
                    <pic:cNvPr id="19340" name="Picture 19340"/>
                    <pic:cNvPicPr/>
                  </pic:nvPicPr>
                  <pic:blipFill>
                    <a:blip r:embed="rId6"/>
                    <a:stretch>
                      <a:fillRect/>
                    </a:stretch>
                  </pic:blipFill>
                  <pic:spPr>
                    <a:xfrm>
                      <a:off x="0" y="0"/>
                      <a:ext cx="9147" cy="82321"/>
                    </a:xfrm>
                    <a:prstGeom prst="rect">
                      <a:avLst/>
                    </a:prstGeom>
                  </pic:spPr>
                </pic:pic>
              </a:graphicData>
            </a:graphic>
          </wp:inline>
        </w:drawing>
      </w:r>
    </w:p>
    <w:p w14:paraId="7D0A535E" w14:textId="77777777" w:rsidR="00C23337" w:rsidRDefault="003D0FDF">
      <w:pPr>
        <w:spacing w:after="0" w:line="259" w:lineRule="auto"/>
        <w:ind w:left="0" w:right="24"/>
        <w:jc w:val="right"/>
      </w:pPr>
      <w:r>
        <w:rPr>
          <w:noProof/>
        </w:rPr>
        <w:lastRenderedPageBreak/>
        <w:drawing>
          <wp:anchor distT="0" distB="0" distL="114300" distR="114300" simplePos="0" relativeHeight="251658240" behindDoc="0" locked="0" layoutInCell="1" allowOverlap="0" wp14:anchorId="18D17ACE" wp14:editId="3760EA3B">
            <wp:simplePos x="0" y="0"/>
            <wp:positionH relativeFrom="column">
              <wp:posOffset>3103880</wp:posOffset>
            </wp:positionH>
            <wp:positionV relativeFrom="paragraph">
              <wp:posOffset>438820</wp:posOffset>
            </wp:positionV>
            <wp:extent cx="1469617" cy="137202"/>
            <wp:effectExtent l="0" t="0" r="0" b="0"/>
            <wp:wrapSquare wrapText="bothSides"/>
            <wp:docPr id="4162" name="Picture 4162"/>
            <wp:cNvGraphicFramePr/>
            <a:graphic xmlns:a="http://schemas.openxmlformats.org/drawingml/2006/main">
              <a:graphicData uri="http://schemas.openxmlformats.org/drawingml/2006/picture">
                <pic:pic xmlns:pic="http://schemas.openxmlformats.org/drawingml/2006/picture">
                  <pic:nvPicPr>
                    <pic:cNvPr id="4162" name="Picture 4162"/>
                    <pic:cNvPicPr/>
                  </pic:nvPicPr>
                  <pic:blipFill>
                    <a:blip r:embed="rId7"/>
                    <a:stretch>
                      <a:fillRect/>
                    </a:stretch>
                  </pic:blipFill>
                  <pic:spPr>
                    <a:xfrm>
                      <a:off x="0" y="0"/>
                      <a:ext cx="1469617" cy="137202"/>
                    </a:xfrm>
                    <a:prstGeom prst="rect">
                      <a:avLst/>
                    </a:prstGeom>
                  </pic:spPr>
                </pic:pic>
              </a:graphicData>
            </a:graphic>
          </wp:anchor>
        </w:drawing>
      </w:r>
      <w:r>
        <w:rPr>
          <w:noProof/>
        </w:rPr>
        <w:drawing>
          <wp:inline distT="0" distB="0" distL="0" distR="0" wp14:anchorId="1C06B885" wp14:editId="48E18D0C">
            <wp:extent cx="545771" cy="573198"/>
            <wp:effectExtent l="0" t="0" r="0" b="0"/>
            <wp:docPr id="4163" name="Picture 4163"/>
            <wp:cNvGraphicFramePr/>
            <a:graphic xmlns:a="http://schemas.openxmlformats.org/drawingml/2006/main">
              <a:graphicData uri="http://schemas.openxmlformats.org/drawingml/2006/picture">
                <pic:pic xmlns:pic="http://schemas.openxmlformats.org/drawingml/2006/picture">
                  <pic:nvPicPr>
                    <pic:cNvPr id="4163" name="Picture 4163"/>
                    <pic:cNvPicPr/>
                  </pic:nvPicPr>
                  <pic:blipFill>
                    <a:blip r:embed="rId8"/>
                    <a:stretch>
                      <a:fillRect/>
                    </a:stretch>
                  </pic:blipFill>
                  <pic:spPr>
                    <a:xfrm>
                      <a:off x="0" y="0"/>
                      <a:ext cx="545771" cy="573198"/>
                    </a:xfrm>
                    <a:prstGeom prst="rect">
                      <a:avLst/>
                    </a:prstGeom>
                  </pic:spPr>
                </pic:pic>
              </a:graphicData>
            </a:graphic>
          </wp:inline>
        </w:drawing>
      </w:r>
      <w:r>
        <w:rPr>
          <w:sz w:val="66"/>
        </w:rPr>
        <w:t xml:space="preserve"> Today's Readings</w:t>
      </w:r>
    </w:p>
    <w:p w14:paraId="102D49F1" w14:textId="77777777" w:rsidR="00C23337" w:rsidRDefault="003D0FDF">
      <w:pPr>
        <w:spacing w:after="105" w:line="259" w:lineRule="auto"/>
        <w:ind w:left="1402" w:right="14"/>
        <w:jc w:val="right"/>
      </w:pPr>
      <w:r>
        <w:rPr>
          <w:sz w:val="26"/>
        </w:rPr>
        <w:t>March 20, 2022</w:t>
      </w:r>
    </w:p>
    <w:p w14:paraId="347A61B7" w14:textId="77777777" w:rsidR="00C23337" w:rsidRDefault="003D0FDF">
      <w:pPr>
        <w:pStyle w:val="Heading1"/>
        <w:spacing w:after="3"/>
        <w:ind w:left="57" w:hanging="10"/>
      </w:pPr>
      <w:r>
        <w:rPr>
          <w:sz w:val="30"/>
        </w:rPr>
        <w:t>Prayer of the Day</w:t>
      </w:r>
    </w:p>
    <w:p w14:paraId="5603880A" w14:textId="77777777" w:rsidR="00C23337" w:rsidRDefault="003D0FDF">
      <w:pPr>
        <w:spacing w:after="95" w:line="259" w:lineRule="auto"/>
        <w:ind w:left="5"/>
        <w:jc w:val="left"/>
      </w:pPr>
      <w:r>
        <w:rPr>
          <w:noProof/>
        </w:rPr>
        <mc:AlternateContent>
          <mc:Choice Requires="wpg">
            <w:drawing>
              <wp:inline distT="0" distB="0" distL="0" distR="0" wp14:anchorId="0FECF12F" wp14:editId="0FED5A2A">
                <wp:extent cx="4573497" cy="9147"/>
                <wp:effectExtent l="0" t="0" r="0" b="0"/>
                <wp:docPr id="19347" name="Group 19347"/>
                <wp:cNvGraphicFramePr/>
                <a:graphic xmlns:a="http://schemas.openxmlformats.org/drawingml/2006/main">
                  <a:graphicData uri="http://schemas.microsoft.com/office/word/2010/wordprocessingGroup">
                    <wpg:wgp>
                      <wpg:cNvGrpSpPr/>
                      <wpg:grpSpPr>
                        <a:xfrm>
                          <a:off x="0" y="0"/>
                          <a:ext cx="4573497" cy="9147"/>
                          <a:chOff x="0" y="0"/>
                          <a:chExt cx="4573497" cy="9147"/>
                        </a:xfrm>
                      </wpg:grpSpPr>
                      <wps:wsp>
                        <wps:cNvPr id="19346" name="Shape 19346"/>
                        <wps:cNvSpPr/>
                        <wps:spPr>
                          <a:xfrm>
                            <a:off x="0" y="0"/>
                            <a:ext cx="4573497" cy="9147"/>
                          </a:xfrm>
                          <a:custGeom>
                            <a:avLst/>
                            <a:gdLst/>
                            <a:ahLst/>
                            <a:cxnLst/>
                            <a:rect l="0" t="0" r="0" b="0"/>
                            <a:pathLst>
                              <a:path w="4573497" h="9147">
                                <a:moveTo>
                                  <a:pt x="0" y="4573"/>
                                </a:moveTo>
                                <a:lnTo>
                                  <a:pt x="457349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47" style="width:360.118pt;height:0.720222pt;mso-position-horizontal-relative:char;mso-position-vertical-relative:line" coordsize="45734,91">
                <v:shape id="Shape 19346" style="position:absolute;width:45734;height:91;left:0;top:0;" coordsize="4573497,9147" path="m0,4573l4573497,4573">
                  <v:stroke weight="0.720222pt" endcap="flat" joinstyle="miter" miterlimit="1" on="true" color="#000000"/>
                  <v:fill on="false" color="#000000"/>
                </v:shape>
              </v:group>
            </w:pict>
          </mc:Fallback>
        </mc:AlternateContent>
      </w:r>
    </w:p>
    <w:p w14:paraId="6086CA50" w14:textId="77777777" w:rsidR="00C23337" w:rsidRDefault="003D0FDF">
      <w:pPr>
        <w:spacing w:after="372"/>
        <w:ind w:left="-5"/>
      </w:pPr>
      <w:r>
        <w:t>Eternal God, your kingdom has broken into our troubled world through the life, death, and resurrection of your Son. Help us to hear your word and obey it, and bring your saving love to fruition in our lives, through Jesus Christ, our Sa</w:t>
      </w:r>
      <w:r>
        <w:t>vior and Lord, who lives and reigns with you and the Holy Spirit, one God, now and forever. Amen.</w:t>
      </w:r>
    </w:p>
    <w:p w14:paraId="2E0C415F" w14:textId="77777777" w:rsidR="00C23337" w:rsidRDefault="003D0FDF">
      <w:pPr>
        <w:tabs>
          <w:tab w:val="right" w:pos="7207"/>
        </w:tabs>
        <w:spacing w:after="0" w:line="259" w:lineRule="auto"/>
        <w:ind w:left="0"/>
        <w:jc w:val="left"/>
      </w:pPr>
      <w:r>
        <w:rPr>
          <w:sz w:val="28"/>
        </w:rPr>
        <w:t>First Reading</w:t>
      </w:r>
      <w:r>
        <w:rPr>
          <w:sz w:val="28"/>
        </w:rPr>
        <w:tab/>
        <w:t>Isaiah 55:1-9</w:t>
      </w:r>
    </w:p>
    <w:p w14:paraId="273498FA" w14:textId="77777777" w:rsidR="00C23337" w:rsidRDefault="003D0FDF">
      <w:pPr>
        <w:spacing w:after="0" w:line="259" w:lineRule="auto"/>
        <w:ind w:left="14"/>
        <w:jc w:val="left"/>
      </w:pPr>
      <w:r>
        <w:rPr>
          <w:noProof/>
        </w:rPr>
        <mc:AlternateContent>
          <mc:Choice Requires="wpg">
            <w:drawing>
              <wp:inline distT="0" distB="0" distL="0" distR="0" wp14:anchorId="1FA8B8AE" wp14:editId="26C1A043">
                <wp:extent cx="4561302" cy="9147"/>
                <wp:effectExtent l="0" t="0" r="0" b="0"/>
                <wp:docPr id="19349" name="Group 19349"/>
                <wp:cNvGraphicFramePr/>
                <a:graphic xmlns:a="http://schemas.openxmlformats.org/drawingml/2006/main">
                  <a:graphicData uri="http://schemas.microsoft.com/office/word/2010/wordprocessingGroup">
                    <wpg:wgp>
                      <wpg:cNvGrpSpPr/>
                      <wpg:grpSpPr>
                        <a:xfrm>
                          <a:off x="0" y="0"/>
                          <a:ext cx="4561302" cy="9147"/>
                          <a:chOff x="0" y="0"/>
                          <a:chExt cx="4561302" cy="9147"/>
                        </a:xfrm>
                      </wpg:grpSpPr>
                      <wps:wsp>
                        <wps:cNvPr id="19348" name="Shape 19348"/>
                        <wps:cNvSpPr/>
                        <wps:spPr>
                          <a:xfrm>
                            <a:off x="0" y="0"/>
                            <a:ext cx="4561302" cy="9147"/>
                          </a:xfrm>
                          <a:custGeom>
                            <a:avLst/>
                            <a:gdLst/>
                            <a:ahLst/>
                            <a:cxnLst/>
                            <a:rect l="0" t="0" r="0" b="0"/>
                            <a:pathLst>
                              <a:path w="4561302" h="9147">
                                <a:moveTo>
                                  <a:pt x="0" y="4573"/>
                                </a:moveTo>
                                <a:lnTo>
                                  <a:pt x="456130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49" style="width:359.158pt;height:0.720215pt;mso-position-horizontal-relative:char;mso-position-vertical-relative:line" coordsize="45613,91">
                <v:shape id="Shape 19348" style="position:absolute;width:45613;height:91;left:0;top:0;" coordsize="4561302,9147" path="m0,4573l4561302,4573">
                  <v:stroke weight="0.720215pt" endcap="flat" joinstyle="miter" miterlimit="1" on="true" color="#000000"/>
                  <v:fill on="false" color="#000000"/>
                </v:shape>
              </v:group>
            </w:pict>
          </mc:Fallback>
        </mc:AlternateContent>
      </w:r>
    </w:p>
    <w:p w14:paraId="27DD82E4" w14:textId="77777777" w:rsidR="00C23337" w:rsidRDefault="00C23337">
      <w:pPr>
        <w:sectPr w:rsidR="00C23337">
          <w:footnotePr>
            <w:numRestart w:val="eachPage"/>
          </w:footnotePr>
          <w:pgSz w:w="12220" w:h="15840"/>
          <w:pgMar w:top="312" w:right="2401" w:bottom="4968" w:left="2612" w:header="720" w:footer="720" w:gutter="0"/>
          <w:cols w:space="720"/>
        </w:sectPr>
      </w:pPr>
    </w:p>
    <w:p w14:paraId="77F33705" w14:textId="77777777" w:rsidR="00C23337" w:rsidRDefault="003D0FDF">
      <w:pPr>
        <w:spacing w:after="0" w:line="216" w:lineRule="auto"/>
        <w:ind w:left="384" w:right="1071"/>
      </w:pPr>
      <w:r>
        <w:rPr>
          <w:sz w:val="20"/>
        </w:rPr>
        <w:t>Ho, everyone who thirsts, come to the waters; and you that have no money, come, buy and eat!</w:t>
      </w:r>
    </w:p>
    <w:p w14:paraId="4892C4FC" w14:textId="77777777" w:rsidR="00C23337" w:rsidRDefault="003D0FDF">
      <w:pPr>
        <w:spacing w:after="4" w:line="216" w:lineRule="auto"/>
        <w:ind w:left="610" w:right="413" w:hanging="236"/>
        <w:jc w:val="left"/>
      </w:pPr>
      <w:r>
        <w:rPr>
          <w:sz w:val="20"/>
        </w:rPr>
        <w:t>Come, buy wine and mi</w:t>
      </w:r>
      <w:r>
        <w:rPr>
          <w:sz w:val="20"/>
        </w:rPr>
        <w:t>lk without money and without price.</w:t>
      </w:r>
    </w:p>
    <w:p w14:paraId="419BCF4A" w14:textId="77777777" w:rsidR="00C23337" w:rsidRDefault="003D0FDF">
      <w:pPr>
        <w:spacing w:after="4"/>
        <w:ind w:left="624" w:hanging="240"/>
      </w:pPr>
      <w:r>
        <w:rPr>
          <w:vertAlign w:val="superscript"/>
        </w:rPr>
        <w:t xml:space="preserve">2 </w:t>
      </w:r>
      <w:r>
        <w:t>Why do you spend your money for that which is not bread, and your labor for that which does not satisfy?</w:t>
      </w:r>
    </w:p>
    <w:p w14:paraId="116C1843" w14:textId="77777777" w:rsidR="00C23337" w:rsidRDefault="003D0FDF">
      <w:pPr>
        <w:spacing w:after="4" w:line="216" w:lineRule="auto"/>
        <w:ind w:left="610" w:right="278" w:hanging="236"/>
        <w:jc w:val="left"/>
      </w:pPr>
      <w:r>
        <w:rPr>
          <w:sz w:val="20"/>
        </w:rPr>
        <w:t>Listen carefully to me, and eat what is good, and delight yourselves in rich food.</w:t>
      </w:r>
    </w:p>
    <w:p w14:paraId="7AEB75AA" w14:textId="77777777" w:rsidR="00C23337" w:rsidRDefault="003D0FDF">
      <w:pPr>
        <w:spacing w:after="4" w:line="216" w:lineRule="auto"/>
        <w:ind w:left="610" w:right="278" w:hanging="236"/>
        <w:jc w:val="left"/>
      </w:pPr>
      <w:r>
        <w:rPr>
          <w:sz w:val="20"/>
          <w:vertAlign w:val="superscript"/>
        </w:rPr>
        <w:footnoteReference w:id="1"/>
      </w:r>
      <w:r>
        <w:rPr>
          <w:sz w:val="20"/>
          <w:vertAlign w:val="superscript"/>
        </w:rPr>
        <w:t xml:space="preserve"> </w:t>
      </w:r>
      <w:r>
        <w:rPr>
          <w:sz w:val="20"/>
        </w:rPr>
        <w:t xml:space="preserve">Incline your ear, and come </w:t>
      </w:r>
      <w:r>
        <w:rPr>
          <w:sz w:val="20"/>
        </w:rPr>
        <w:t>to me; listen, so that you may live.</w:t>
      </w:r>
    </w:p>
    <w:p w14:paraId="360DE4DB" w14:textId="77777777" w:rsidR="00C23337" w:rsidRDefault="003D0FDF">
      <w:pPr>
        <w:spacing w:after="4" w:line="216" w:lineRule="auto"/>
        <w:ind w:left="610" w:right="490" w:hanging="236"/>
        <w:jc w:val="left"/>
      </w:pPr>
      <w:r>
        <w:rPr>
          <w:sz w:val="20"/>
        </w:rPr>
        <w:t>I will make with you an everlasting covenant, my steadfast, sure love for David.</w:t>
      </w:r>
    </w:p>
    <w:p w14:paraId="4E118731" w14:textId="77777777" w:rsidR="00C23337" w:rsidRDefault="003D0FDF">
      <w:pPr>
        <w:spacing w:after="433"/>
        <w:ind w:left="624" w:right="514" w:hanging="240"/>
      </w:pPr>
      <w:r>
        <w:rPr>
          <w:vertAlign w:val="superscript"/>
        </w:rPr>
        <w:footnoteReference w:id="2"/>
      </w:r>
      <w:r>
        <w:t>See, I made him a witness to the peoples, a leader and commander for the peoples.</w:t>
      </w:r>
    </w:p>
    <w:p w14:paraId="117C3048" w14:textId="77777777" w:rsidR="00C23337" w:rsidRDefault="003D0FDF">
      <w:pPr>
        <w:pStyle w:val="Heading1"/>
      </w:pPr>
      <w:r>
        <w:t>Psalm</w:t>
      </w:r>
    </w:p>
    <w:p w14:paraId="6454E696" w14:textId="77777777" w:rsidR="00C23337" w:rsidRDefault="003D0FDF">
      <w:pPr>
        <w:spacing w:after="0"/>
        <w:ind w:left="-5"/>
      </w:pPr>
      <w:r>
        <w:rPr>
          <w:vertAlign w:val="superscript"/>
        </w:rPr>
        <w:t>5</w:t>
      </w:r>
      <w:r>
        <w:t>See, you shall call nations that you do not know, and nations that do not know you shall run to you, because of the LORD your God, the Holy</w:t>
      </w:r>
    </w:p>
    <w:p w14:paraId="281EFDAF" w14:textId="77777777" w:rsidR="00C23337" w:rsidRDefault="003D0FDF">
      <w:pPr>
        <w:spacing w:after="207"/>
        <w:ind w:right="1258" w:firstLine="485"/>
      </w:pPr>
      <w:r>
        <w:t>One of Israel, for he has g</w:t>
      </w:r>
      <w:r>
        <w:t>lorified you.</w:t>
      </w:r>
    </w:p>
    <w:p w14:paraId="47F6D959" w14:textId="77777777" w:rsidR="00C23337" w:rsidRDefault="003D0FDF">
      <w:pPr>
        <w:spacing w:after="8"/>
        <w:ind w:hanging="245"/>
      </w:pPr>
      <w:r>
        <w:rPr>
          <w:vertAlign w:val="superscript"/>
        </w:rPr>
        <w:t xml:space="preserve">6 </w:t>
      </w:r>
      <w:r>
        <w:t>Seek the LORD while he may be found, call upon him while he is near;</w:t>
      </w:r>
    </w:p>
    <w:p w14:paraId="63FCFCB4" w14:textId="77777777" w:rsidR="00C23337" w:rsidRDefault="003D0FDF">
      <w:pPr>
        <w:spacing w:after="0"/>
        <w:ind w:left="-5"/>
      </w:pPr>
      <w:r>
        <w:rPr>
          <w:vertAlign w:val="superscript"/>
        </w:rPr>
        <w:lastRenderedPageBreak/>
        <w:t>7</w:t>
      </w:r>
      <w:r>
        <w:t xml:space="preserve">1et the wicked forsake their way, and the unrighteous their thoughts; let them return to the LORD, that he may have mercy on them, and to our God, for he will abundantly </w:t>
      </w:r>
      <w:r>
        <w:t>pardon.</w:t>
      </w:r>
    </w:p>
    <w:p w14:paraId="7B776944" w14:textId="77777777" w:rsidR="00C23337" w:rsidRDefault="003D0FDF">
      <w:pPr>
        <w:spacing w:after="28" w:line="227" w:lineRule="auto"/>
        <w:ind w:left="235" w:right="134" w:hanging="250"/>
        <w:jc w:val="left"/>
      </w:pPr>
      <w:r>
        <w:rPr>
          <w:vertAlign w:val="superscript"/>
        </w:rPr>
        <w:t>8</w:t>
      </w:r>
      <w:r>
        <w:t>For my thoughts are not your thoughts, nor are your ways my ways, says the LORD.</w:t>
      </w:r>
    </w:p>
    <w:p w14:paraId="2F0E5AC7" w14:textId="77777777" w:rsidR="00C23337" w:rsidRDefault="003D0FDF">
      <w:pPr>
        <w:spacing w:after="206" w:line="227" w:lineRule="auto"/>
        <w:ind w:left="235" w:right="134" w:hanging="250"/>
        <w:jc w:val="left"/>
      </w:pPr>
      <w:r>
        <w:rPr>
          <w:vertAlign w:val="superscript"/>
        </w:rPr>
        <w:t>9</w:t>
      </w:r>
      <w:r>
        <w:t>For as the heavens are higher than the earth, so are my ways higher than your ways and my thoughts than your thoughts.</w:t>
      </w:r>
    </w:p>
    <w:tbl>
      <w:tblPr>
        <w:tblStyle w:val="TableGrid"/>
        <w:tblpPr w:vertAnchor="text" w:horzAnchor="margin" w:tblpY="1178"/>
        <w:tblOverlap w:val="never"/>
        <w:tblW w:w="7217" w:type="dxa"/>
        <w:tblInd w:w="0" w:type="dxa"/>
        <w:tblCellMar>
          <w:top w:w="2" w:type="dxa"/>
          <w:left w:w="379" w:type="dxa"/>
          <w:bottom w:w="0" w:type="dxa"/>
          <w:right w:w="3841" w:type="dxa"/>
        </w:tblCellMar>
        <w:tblLook w:val="04A0" w:firstRow="1" w:lastRow="0" w:firstColumn="1" w:lastColumn="0" w:noHBand="0" w:noVBand="1"/>
      </w:tblPr>
      <w:tblGrid>
        <w:gridCol w:w="7217"/>
      </w:tblGrid>
      <w:tr w:rsidR="00C23337" w14:paraId="7D7B2AEB" w14:textId="77777777">
        <w:trPr>
          <w:trHeight w:val="2079"/>
        </w:trPr>
        <w:tc>
          <w:tcPr>
            <w:tcW w:w="2996" w:type="dxa"/>
            <w:tcBorders>
              <w:top w:val="nil"/>
              <w:left w:val="nil"/>
              <w:bottom w:val="nil"/>
              <w:right w:val="nil"/>
            </w:tcBorders>
          </w:tcPr>
          <w:p w14:paraId="54BD4E8C" w14:textId="77777777" w:rsidR="00C23337" w:rsidRDefault="003D0FDF">
            <w:pPr>
              <w:spacing w:after="0" w:line="259" w:lineRule="auto"/>
              <w:ind w:left="0" w:firstLine="10"/>
            </w:pPr>
            <w:r>
              <w:t xml:space="preserve">O God, you are my God; eager- </w:t>
            </w:r>
            <w:r>
              <w:rPr>
                <w:vertAlign w:val="superscript"/>
              </w:rPr>
              <w:t xml:space="preserve">I </w:t>
            </w:r>
            <w:r>
              <w:t xml:space="preserve">ly I seek you; my soul thirsts for you, my flesh faints for you, as in a dry and weary land where there </w:t>
            </w:r>
            <w:r>
              <w:rPr>
                <w:vertAlign w:val="superscript"/>
              </w:rPr>
              <w:t xml:space="preserve">I </w:t>
            </w:r>
            <w:r>
              <w:t xml:space="preserve">is no water. </w:t>
            </w:r>
            <w:r>
              <w:rPr>
                <w:vertAlign w:val="superscript"/>
              </w:rPr>
              <w:t>2</w:t>
            </w:r>
            <w:r>
              <w:t xml:space="preserve">Therefore I have gazed upon you in your </w:t>
            </w:r>
            <w:r>
              <w:rPr>
                <w:vertAlign w:val="superscript"/>
              </w:rPr>
              <w:t xml:space="preserve">I </w:t>
            </w:r>
            <w:r>
              <w:t>holy place, that I might behold your power I and your glory.</w:t>
            </w:r>
          </w:p>
        </w:tc>
      </w:tr>
    </w:tbl>
    <w:p w14:paraId="792A864F" w14:textId="77777777" w:rsidR="00C23337" w:rsidRDefault="003D0FDF">
      <w:pPr>
        <w:spacing w:after="108" w:line="259" w:lineRule="auto"/>
        <w:ind w:left="10" w:right="-1" w:hanging="10"/>
        <w:jc w:val="right"/>
      </w:pPr>
      <w:r>
        <w:rPr>
          <w:noProof/>
        </w:rPr>
        <w:drawing>
          <wp:anchor distT="0" distB="0" distL="114300" distR="114300" simplePos="0" relativeHeight="251659264" behindDoc="0" locked="0" layoutInCell="1" allowOverlap="0" wp14:anchorId="6D2DF4E4" wp14:editId="1718C4C5">
            <wp:simplePos x="0" y="0"/>
            <wp:positionH relativeFrom="margin">
              <wp:posOffset>234773</wp:posOffset>
            </wp:positionH>
            <wp:positionV relativeFrom="paragraph">
              <wp:posOffset>190055</wp:posOffset>
            </wp:positionV>
            <wp:extent cx="4585693" cy="487828"/>
            <wp:effectExtent l="0" t="0" r="0" b="0"/>
            <wp:wrapTopAndBottom/>
            <wp:docPr id="19344" name="Picture 19344"/>
            <wp:cNvGraphicFramePr/>
            <a:graphic xmlns:a="http://schemas.openxmlformats.org/drawingml/2006/main">
              <a:graphicData uri="http://schemas.openxmlformats.org/drawingml/2006/picture">
                <pic:pic xmlns:pic="http://schemas.openxmlformats.org/drawingml/2006/picture">
                  <pic:nvPicPr>
                    <pic:cNvPr id="19344" name="Picture 19344"/>
                    <pic:cNvPicPr/>
                  </pic:nvPicPr>
                  <pic:blipFill>
                    <a:blip r:embed="rId9"/>
                    <a:stretch>
                      <a:fillRect/>
                    </a:stretch>
                  </pic:blipFill>
                  <pic:spPr>
                    <a:xfrm>
                      <a:off x="0" y="0"/>
                      <a:ext cx="4585693" cy="487828"/>
                    </a:xfrm>
                    <a:prstGeom prst="rect">
                      <a:avLst/>
                    </a:prstGeom>
                  </pic:spPr>
                </pic:pic>
              </a:graphicData>
            </a:graphic>
          </wp:anchor>
        </w:drawing>
      </w:r>
      <w:r>
        <w:rPr>
          <w:sz w:val="28"/>
        </w:rPr>
        <w:t>Psalm 63:1-8; tone 9</w:t>
      </w:r>
    </w:p>
    <w:p w14:paraId="6F6F7829" w14:textId="77777777" w:rsidR="00C23337" w:rsidRDefault="003D0FDF">
      <w:pPr>
        <w:spacing w:after="62" w:line="259" w:lineRule="auto"/>
        <w:ind w:left="38"/>
        <w:jc w:val="left"/>
      </w:pPr>
      <w:r>
        <w:rPr>
          <w:sz w:val="18"/>
        </w:rPr>
        <w:t>Psalm, continued</w:t>
      </w:r>
    </w:p>
    <w:p w14:paraId="2261B9A7" w14:textId="77777777" w:rsidR="00C23337" w:rsidRDefault="003D0FDF">
      <w:pPr>
        <w:spacing w:after="828"/>
        <w:ind w:left="360" w:hanging="365"/>
      </w:pPr>
      <w:r>
        <w:rPr>
          <w:vertAlign w:val="superscript"/>
        </w:rPr>
        <w:t>6</w:t>
      </w:r>
      <w:r>
        <w:t xml:space="preserve">when I remember you up- </w:t>
      </w:r>
      <w:r>
        <w:rPr>
          <w:vertAlign w:val="superscript"/>
        </w:rPr>
        <w:t xml:space="preserve">I </w:t>
      </w:r>
      <w:r>
        <w:t xml:space="preserve">on my bed, and meditate on you in </w:t>
      </w:r>
      <w:r>
        <w:rPr>
          <w:vertAlign w:val="superscript"/>
        </w:rPr>
        <w:t xml:space="preserve">I </w:t>
      </w:r>
      <w:r>
        <w:t>the night watches.</w:t>
      </w:r>
    </w:p>
    <w:p w14:paraId="1A1BFFC8" w14:textId="77777777" w:rsidR="00C23337" w:rsidRDefault="003D0FDF">
      <w:pPr>
        <w:pStyle w:val="Heading2"/>
        <w:ind w:left="57"/>
      </w:pPr>
      <w:r>
        <w:rPr>
          <w:noProof/>
        </w:rPr>
        <mc:AlternateContent>
          <mc:Choice Requires="wpg">
            <w:drawing>
              <wp:anchor distT="0" distB="0" distL="114300" distR="114300" simplePos="0" relativeHeight="251660288" behindDoc="0" locked="0" layoutInCell="1" allowOverlap="1" wp14:anchorId="2C416972" wp14:editId="647716E0">
                <wp:simplePos x="0" y="0"/>
                <wp:positionH relativeFrom="margin">
                  <wp:posOffset>15245</wp:posOffset>
                </wp:positionH>
                <wp:positionV relativeFrom="paragraph">
                  <wp:posOffset>219522</wp:posOffset>
                </wp:positionV>
                <wp:extent cx="4579595" cy="9147"/>
                <wp:effectExtent l="0" t="0" r="0" b="0"/>
                <wp:wrapTopAndBottom/>
                <wp:docPr id="19351" name="Group 19351"/>
                <wp:cNvGraphicFramePr/>
                <a:graphic xmlns:a="http://schemas.openxmlformats.org/drawingml/2006/main">
                  <a:graphicData uri="http://schemas.microsoft.com/office/word/2010/wordprocessingGroup">
                    <wpg:wgp>
                      <wpg:cNvGrpSpPr/>
                      <wpg:grpSpPr>
                        <a:xfrm>
                          <a:off x="0" y="0"/>
                          <a:ext cx="4579595" cy="9147"/>
                          <a:chOff x="0" y="0"/>
                          <a:chExt cx="4579595" cy="9147"/>
                        </a:xfrm>
                      </wpg:grpSpPr>
                      <wps:wsp>
                        <wps:cNvPr id="19350" name="Shape 19350"/>
                        <wps:cNvSpPr/>
                        <wps:spPr>
                          <a:xfrm>
                            <a:off x="0" y="0"/>
                            <a:ext cx="4579595" cy="9147"/>
                          </a:xfrm>
                          <a:custGeom>
                            <a:avLst/>
                            <a:gdLst/>
                            <a:ahLst/>
                            <a:cxnLst/>
                            <a:rect l="0" t="0" r="0" b="0"/>
                            <a:pathLst>
                              <a:path w="4579595" h="9147">
                                <a:moveTo>
                                  <a:pt x="0" y="4573"/>
                                </a:moveTo>
                                <a:lnTo>
                                  <a:pt x="457959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51" style="width:360.598pt;height:0.720215pt;position:absolute;mso-position-horizontal-relative:margin;mso-position-horizontal:absolute;margin-left:1.20039pt;mso-position-vertical-relative:text;margin-top:17.2852pt;" coordsize="45795,91">
                <v:shape id="Shape 19350" style="position:absolute;width:45795;height:91;left:0;top:0;" coordsize="4579595,9147" path="m0,4573l4579595,4573">
                  <v:stroke weight="0.720215pt" endcap="flat" joinstyle="miter" miterlimit="1" on="true" color="#000000"/>
                  <v:fill on="false" color="#000000"/>
                </v:shape>
                <w10:wrap type="topAndBottom"/>
              </v:group>
            </w:pict>
          </mc:Fallback>
        </mc:AlternateContent>
      </w:r>
      <w:r>
        <w:t>Second Reading</w:t>
      </w:r>
    </w:p>
    <w:p w14:paraId="3F305367" w14:textId="77777777" w:rsidR="00C23337" w:rsidRDefault="003D0FDF">
      <w:pPr>
        <w:spacing w:after="0" w:line="216" w:lineRule="auto"/>
        <w:ind w:left="360" w:right="456" w:hanging="375"/>
      </w:pPr>
      <w:r>
        <w:rPr>
          <w:sz w:val="20"/>
          <w:vertAlign w:val="superscript"/>
        </w:rPr>
        <w:t xml:space="preserve">7 </w:t>
      </w:r>
      <w:r>
        <w:rPr>
          <w:sz w:val="20"/>
        </w:rPr>
        <w:t xml:space="preserve">For you have </w:t>
      </w:r>
      <w:r>
        <w:rPr>
          <w:sz w:val="20"/>
          <w:vertAlign w:val="superscript"/>
        </w:rPr>
        <w:t xml:space="preserve">I </w:t>
      </w:r>
      <w:r>
        <w:rPr>
          <w:sz w:val="20"/>
        </w:rPr>
        <w:t xml:space="preserve">been my helper, and under the shadow of your wings I </w:t>
      </w:r>
      <w:r>
        <w:rPr>
          <w:sz w:val="20"/>
          <w:vertAlign w:val="superscript"/>
        </w:rPr>
        <w:t xml:space="preserve">I </w:t>
      </w:r>
      <w:r>
        <w:rPr>
          <w:sz w:val="20"/>
        </w:rPr>
        <w:t>will rejoice.</w:t>
      </w:r>
    </w:p>
    <w:p w14:paraId="3BFC75A7" w14:textId="77777777" w:rsidR="00C23337" w:rsidRDefault="003D0FDF">
      <w:pPr>
        <w:spacing w:after="412"/>
        <w:ind w:left="346" w:right="811" w:hanging="351"/>
      </w:pPr>
      <w:r>
        <w:rPr>
          <w:vertAlign w:val="superscript"/>
        </w:rPr>
        <w:t>8</w:t>
      </w:r>
      <w:r>
        <w:t xml:space="preserve">My whole being </w:t>
      </w:r>
      <w:r>
        <w:rPr>
          <w:vertAlign w:val="superscript"/>
        </w:rPr>
        <w:t xml:space="preserve">I </w:t>
      </w:r>
      <w:r>
        <w:t>clings to you;</w:t>
      </w:r>
      <w:r>
        <w:t xml:space="preserve"> your right hand </w:t>
      </w:r>
      <w:r>
        <w:rPr>
          <w:vertAlign w:val="superscript"/>
        </w:rPr>
        <w:t xml:space="preserve">I </w:t>
      </w:r>
      <w:r>
        <w:t>holds me fast.</w:t>
      </w:r>
    </w:p>
    <w:p w14:paraId="5F3A5C56" w14:textId="77777777" w:rsidR="00C23337" w:rsidRDefault="003D0FDF">
      <w:pPr>
        <w:spacing w:after="108" w:line="259" w:lineRule="auto"/>
        <w:ind w:left="10" w:right="370" w:hanging="10"/>
        <w:jc w:val="right"/>
      </w:pPr>
      <w:r>
        <w:rPr>
          <w:sz w:val="28"/>
        </w:rPr>
        <w:t>1 Corinthians 10:1-13</w:t>
      </w:r>
    </w:p>
    <w:p w14:paraId="5CF532D2" w14:textId="77777777" w:rsidR="00C23337" w:rsidRDefault="00C23337">
      <w:pPr>
        <w:sectPr w:rsidR="00C23337">
          <w:footnotePr>
            <w:numRestart w:val="eachPage"/>
          </w:footnotePr>
          <w:type w:val="continuous"/>
          <w:pgSz w:w="12220" w:h="15840"/>
          <w:pgMar w:top="373" w:right="2386" w:bottom="1440" w:left="2247" w:header="720" w:footer="720" w:gutter="0"/>
          <w:cols w:num="2" w:space="288"/>
        </w:sectPr>
      </w:pPr>
    </w:p>
    <w:p w14:paraId="45AB8B7D" w14:textId="77777777" w:rsidR="00C23337" w:rsidRDefault="003D0FDF">
      <w:pPr>
        <w:spacing w:after="0"/>
        <w:ind w:left="-5"/>
      </w:pPr>
      <w:r>
        <w:t xml:space="preserve">I do not want you to be unaware, brothers and sisters, that our ancestors were all under the cloud, and all passed through the sea, </w:t>
      </w:r>
      <w:r>
        <w:rPr>
          <w:vertAlign w:val="superscript"/>
        </w:rPr>
        <w:t>2</w:t>
      </w:r>
      <w:r>
        <w:t xml:space="preserve">and all were baptized into Moses in the cloud and in the sea, </w:t>
      </w:r>
      <w:r>
        <w:rPr>
          <w:vertAlign w:val="superscript"/>
        </w:rPr>
        <w:t xml:space="preserve">3 </w:t>
      </w:r>
      <w:r>
        <w:t xml:space="preserve">and all ate the same spiritual food, </w:t>
      </w:r>
      <w:r>
        <w:rPr>
          <w:vertAlign w:val="superscript"/>
        </w:rPr>
        <w:t>4</w:t>
      </w:r>
      <w:r>
        <w:t>and all drank the sam</w:t>
      </w:r>
      <w:r>
        <w:t xml:space="preserve">e spiritual drink. For they drank from the spiritual rock that followed them, and the rock was Christ. </w:t>
      </w:r>
      <w:r>
        <w:rPr>
          <w:vertAlign w:val="superscript"/>
        </w:rPr>
        <w:t>5</w:t>
      </w:r>
      <w:r>
        <w:t>Nevertheless, God was not pleased with most of them, and they were struck down in the wilderness.</w:t>
      </w:r>
    </w:p>
    <w:p w14:paraId="61131526" w14:textId="77777777" w:rsidR="00C23337" w:rsidRDefault="003D0FDF">
      <w:pPr>
        <w:spacing w:after="284"/>
        <w:ind w:left="-5" w:firstLine="240"/>
      </w:pPr>
      <w:r>
        <w:rPr>
          <w:vertAlign w:val="superscript"/>
        </w:rPr>
        <w:t>6</w:t>
      </w:r>
      <w:r>
        <w:t>Now these things occurred as examples for us, so that</w:t>
      </w:r>
      <w:r>
        <w:t xml:space="preserve"> we might not desire evil as they did. </w:t>
      </w:r>
      <w:r>
        <w:rPr>
          <w:vertAlign w:val="superscript"/>
        </w:rPr>
        <w:t xml:space="preserve">7 </w:t>
      </w:r>
      <w:r>
        <w:t xml:space="preserve">1)o not become idolaters as some of them did; as it is written, "The people sat down to eat and drink, and they rose up to play." </w:t>
      </w:r>
      <w:r>
        <w:rPr>
          <w:vertAlign w:val="superscript"/>
        </w:rPr>
        <w:t>8</w:t>
      </w:r>
      <w:r>
        <w:t>We must not indulge in</w:t>
      </w:r>
    </w:p>
    <w:p w14:paraId="341F2B5F" w14:textId="77777777" w:rsidR="00C23337" w:rsidRDefault="003D0FDF">
      <w:pPr>
        <w:pStyle w:val="Heading2"/>
        <w:ind w:left="57"/>
      </w:pPr>
      <w:r>
        <w:rPr>
          <w:noProof/>
        </w:rPr>
        <mc:AlternateContent>
          <mc:Choice Requires="wpg">
            <w:drawing>
              <wp:anchor distT="0" distB="0" distL="114300" distR="114300" simplePos="0" relativeHeight="251661312" behindDoc="0" locked="0" layoutInCell="1" allowOverlap="1" wp14:anchorId="47B56EC2" wp14:editId="1666EB16">
                <wp:simplePos x="0" y="0"/>
                <wp:positionH relativeFrom="margin">
                  <wp:posOffset>30490</wp:posOffset>
                </wp:positionH>
                <wp:positionV relativeFrom="paragraph">
                  <wp:posOffset>219522</wp:posOffset>
                </wp:positionV>
                <wp:extent cx="4558252" cy="9147"/>
                <wp:effectExtent l="0" t="0" r="0" b="0"/>
                <wp:wrapTopAndBottom/>
                <wp:docPr id="19353" name="Group 19353"/>
                <wp:cNvGraphicFramePr/>
                <a:graphic xmlns:a="http://schemas.openxmlformats.org/drawingml/2006/main">
                  <a:graphicData uri="http://schemas.microsoft.com/office/word/2010/wordprocessingGroup">
                    <wpg:wgp>
                      <wpg:cNvGrpSpPr/>
                      <wpg:grpSpPr>
                        <a:xfrm>
                          <a:off x="0" y="0"/>
                          <a:ext cx="4558252" cy="9147"/>
                          <a:chOff x="0" y="0"/>
                          <a:chExt cx="4558252" cy="9147"/>
                        </a:xfrm>
                      </wpg:grpSpPr>
                      <wps:wsp>
                        <wps:cNvPr id="19352" name="Shape 19352"/>
                        <wps:cNvSpPr/>
                        <wps:spPr>
                          <a:xfrm>
                            <a:off x="0" y="0"/>
                            <a:ext cx="4558252" cy="9147"/>
                          </a:xfrm>
                          <a:custGeom>
                            <a:avLst/>
                            <a:gdLst/>
                            <a:ahLst/>
                            <a:cxnLst/>
                            <a:rect l="0" t="0" r="0" b="0"/>
                            <a:pathLst>
                              <a:path w="4558252" h="9147">
                                <a:moveTo>
                                  <a:pt x="0" y="4573"/>
                                </a:moveTo>
                                <a:lnTo>
                                  <a:pt x="45582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53" style="width:358.917pt;height:0.720215pt;position:absolute;mso-position-horizontal-relative:margin;mso-position-horizontal:absolute;margin-left:2.40077pt;mso-position-vertical-relative:text;margin-top:17.2852pt;" coordsize="45582,91">
                <v:shape id="Shape 19352" style="position:absolute;width:45582;height:91;left:0;top:0;" coordsize="4558252,9147" path="m0,4573l4558252,4573">
                  <v:stroke weight="0.720215pt" endcap="flat" joinstyle="miter" miterlimit="1" on="true" color="#000000"/>
                  <v:fill on="false" color="#000000"/>
                </v:shape>
                <w10:wrap type="topAndBottom"/>
              </v:group>
            </w:pict>
          </mc:Fallback>
        </mc:AlternateContent>
      </w:r>
      <w:r>
        <w:t>Gospel</w:t>
      </w:r>
    </w:p>
    <w:p w14:paraId="2ACFA9D0" w14:textId="77777777" w:rsidR="00C23337" w:rsidRDefault="003D0FDF">
      <w:pPr>
        <w:spacing w:after="303"/>
        <w:ind w:left="-5"/>
      </w:pPr>
      <w:r>
        <w:t>sexual immorality as some of them did, and twenty-thr</w:t>
      </w:r>
      <w:r>
        <w:t xml:space="preserve">ee thousand fell in a single day. </w:t>
      </w:r>
      <w:r>
        <w:rPr>
          <w:vertAlign w:val="superscript"/>
        </w:rPr>
        <w:t>9</w:t>
      </w:r>
      <w:r>
        <w:t xml:space="preserve">We must not put Christ to the test, as some of them did, and were destroyed by serpents. </w:t>
      </w:r>
      <w:r>
        <w:rPr>
          <w:vertAlign w:val="superscript"/>
        </w:rPr>
        <w:t>IO</w:t>
      </w:r>
      <w:r>
        <w:t xml:space="preserve">And do not complain as some of them did, and were destroyed by the destroyer. </w:t>
      </w:r>
      <w:r>
        <w:rPr>
          <w:vertAlign w:val="superscript"/>
        </w:rPr>
        <w:t xml:space="preserve">11 </w:t>
      </w:r>
      <w:r>
        <w:t>These things happened to them to serve as an exam</w:t>
      </w:r>
      <w:r>
        <w:t xml:space="preserve">ple, and they were written down to instruct us, on whom the ends of the ages have come. </w:t>
      </w:r>
      <w:r>
        <w:rPr>
          <w:vertAlign w:val="superscript"/>
        </w:rPr>
        <w:t xml:space="preserve">12 </w:t>
      </w:r>
      <w:r>
        <w:t xml:space="preserve">So if you think you are standing, watch out that you do not fall. </w:t>
      </w:r>
      <w:r>
        <w:rPr>
          <w:vertAlign w:val="superscript"/>
        </w:rPr>
        <w:t>13</w:t>
      </w:r>
      <w:r>
        <w:t>No testing has overtaken you that is not common to everyone. God is faithful, and he will not let you be tested beyond your strength, but with the testing he will also provide the way out so that you may be able to endure it.</w:t>
      </w:r>
    </w:p>
    <w:p w14:paraId="7BB26348" w14:textId="77777777" w:rsidR="00C23337" w:rsidRDefault="003D0FDF">
      <w:pPr>
        <w:spacing w:after="108" w:line="259" w:lineRule="auto"/>
        <w:ind w:left="10" w:right="-1" w:hanging="10"/>
        <w:jc w:val="right"/>
      </w:pPr>
      <w:r>
        <w:rPr>
          <w:sz w:val="28"/>
        </w:rPr>
        <w:t>Luke 13:1-9</w:t>
      </w:r>
    </w:p>
    <w:p w14:paraId="0597AF61" w14:textId="77777777" w:rsidR="00C23337" w:rsidRDefault="00C23337">
      <w:pPr>
        <w:sectPr w:rsidR="00C23337">
          <w:footnotePr>
            <w:numRestart w:val="eachPage"/>
          </w:footnotePr>
          <w:type w:val="continuous"/>
          <w:pgSz w:w="12220" w:h="15840"/>
          <w:pgMar w:top="1440" w:right="2751" w:bottom="1440" w:left="2276" w:header="720" w:footer="720" w:gutter="0"/>
          <w:cols w:num="2" w:space="230"/>
        </w:sectPr>
      </w:pPr>
    </w:p>
    <w:p w14:paraId="272FD735" w14:textId="77777777" w:rsidR="00C23337" w:rsidRDefault="003D0FDF">
      <w:pPr>
        <w:ind w:left="-5"/>
      </w:pPr>
      <w:r>
        <w:t xml:space="preserve">At </w:t>
      </w:r>
      <w:r>
        <w:t xml:space="preserve">that very time there were some present who told him about the Galileans whose blood Pilate had mingled with their sacrifices. </w:t>
      </w:r>
      <w:r>
        <w:rPr>
          <w:vertAlign w:val="superscript"/>
        </w:rPr>
        <w:t xml:space="preserve">2 </w:t>
      </w:r>
      <w:r>
        <w:t>[Jesus] asked them, "Do you think that because these Galileans suffered in this way they were worse sinners than all other Galil</w:t>
      </w:r>
      <w:r>
        <w:t xml:space="preserve">eans? </w:t>
      </w:r>
      <w:r>
        <w:rPr>
          <w:vertAlign w:val="superscript"/>
        </w:rPr>
        <w:t>3</w:t>
      </w:r>
      <w:r>
        <w:t xml:space="preserve">No, I tell you; but unless you repent, you will all perish as they did. </w:t>
      </w:r>
      <w:r>
        <w:rPr>
          <w:vertAlign w:val="superscript"/>
        </w:rPr>
        <w:t xml:space="preserve">4 </w:t>
      </w:r>
      <w:r>
        <w:t xml:space="preserve">0r those eighteen who were killed when the tower of Siloam fell on them—do you think that they were worse offenders than all the others living in Jerusalem? </w:t>
      </w:r>
      <w:r>
        <w:rPr>
          <w:vertAlign w:val="superscript"/>
        </w:rPr>
        <w:t>5</w:t>
      </w:r>
      <w:r>
        <w:t xml:space="preserve">No, I </w:t>
      </w:r>
      <w:r>
        <w:rPr>
          <w:vertAlign w:val="superscript"/>
        </w:rPr>
        <w:t>6</w:t>
      </w:r>
      <w:r>
        <w:t>Then he to</w:t>
      </w:r>
      <w:r>
        <w:t xml:space="preserve">ld this parable: "A man had a fig tree planted in his vineyard; and he came looking for fruit on it and found none. </w:t>
      </w:r>
      <w:r>
        <w:rPr>
          <w:vertAlign w:val="superscript"/>
        </w:rPr>
        <w:t>7</w:t>
      </w:r>
      <w:r>
        <w:t xml:space="preserve">So he said to the gardener, 'See here! For three years I have come looking for fruit on this fig tree, and still I find none. Cut it down! </w:t>
      </w:r>
      <w:r>
        <w:t xml:space="preserve">Why should it be wasting the soil?' </w:t>
      </w:r>
      <w:r>
        <w:rPr>
          <w:vertAlign w:val="superscript"/>
        </w:rPr>
        <w:t>8</w:t>
      </w:r>
      <w:r>
        <w:t xml:space="preserve">He replied, 'Sir, let it alone for one more year, until I dig around it and put manure on it. </w:t>
      </w:r>
      <w:r>
        <w:rPr>
          <w:vertAlign w:val="superscript"/>
        </w:rPr>
        <w:t xml:space="preserve">9 </w:t>
      </w:r>
      <w:r>
        <w:t>1f it bears fruit next year, well and good; but if not, you can cut it down."'</w:t>
      </w:r>
    </w:p>
    <w:p w14:paraId="715FE438" w14:textId="77777777" w:rsidR="00C23337" w:rsidRDefault="00C23337">
      <w:pPr>
        <w:sectPr w:rsidR="00C23337">
          <w:footnotePr>
            <w:numRestart w:val="eachPage"/>
          </w:footnotePr>
          <w:type w:val="continuous"/>
          <w:pgSz w:w="12220" w:h="15840"/>
          <w:pgMar w:top="1440" w:right="2756" w:bottom="1440" w:left="2276" w:header="720" w:footer="720" w:gutter="0"/>
          <w:cols w:num="2" w:space="240"/>
        </w:sectPr>
      </w:pPr>
    </w:p>
    <w:p w14:paraId="06C31BA1" w14:textId="77777777" w:rsidR="00C23337" w:rsidRDefault="003D0FDF">
      <w:pPr>
        <w:spacing w:after="162" w:line="216" w:lineRule="auto"/>
        <w:ind w:left="5" w:right="3227" w:firstLine="5"/>
        <w:jc w:val="left"/>
      </w:pPr>
      <w:r>
        <w:rPr>
          <w:sz w:val="20"/>
        </w:rPr>
        <w:t>tell you; but unless you repe</w:t>
      </w:r>
      <w:r>
        <w:rPr>
          <w:sz w:val="20"/>
        </w:rPr>
        <w:t>nt, you will all perish just as they did."</w:t>
      </w:r>
    </w:p>
    <w:tbl>
      <w:tblPr>
        <w:tblStyle w:val="TableGrid"/>
        <w:tblW w:w="7183" w:type="dxa"/>
        <w:tblInd w:w="10" w:type="dxa"/>
        <w:tblCellMar>
          <w:top w:w="55" w:type="dxa"/>
          <w:left w:w="0" w:type="dxa"/>
          <w:bottom w:w="0" w:type="dxa"/>
          <w:right w:w="10" w:type="dxa"/>
        </w:tblCellMar>
        <w:tblLook w:val="04A0" w:firstRow="1" w:lastRow="0" w:firstColumn="1" w:lastColumn="0" w:noHBand="0" w:noVBand="1"/>
      </w:tblPr>
      <w:tblGrid>
        <w:gridCol w:w="3692"/>
        <w:gridCol w:w="3491"/>
      </w:tblGrid>
      <w:tr w:rsidR="00C23337" w14:paraId="1CC431F6" w14:textId="77777777">
        <w:trPr>
          <w:trHeight w:val="250"/>
        </w:trPr>
        <w:tc>
          <w:tcPr>
            <w:tcW w:w="3692" w:type="dxa"/>
            <w:tcBorders>
              <w:top w:val="single" w:sz="2" w:space="0" w:color="000000"/>
              <w:left w:val="nil"/>
              <w:bottom w:val="single" w:sz="2" w:space="0" w:color="000000"/>
              <w:right w:val="nil"/>
            </w:tcBorders>
          </w:tcPr>
          <w:p w14:paraId="06079688" w14:textId="77777777" w:rsidR="00C23337" w:rsidRDefault="003D0FDF">
            <w:pPr>
              <w:spacing w:after="0" w:line="259" w:lineRule="auto"/>
              <w:ind w:left="0"/>
              <w:jc w:val="left"/>
            </w:pPr>
            <w:r>
              <w:rPr>
                <w:sz w:val="20"/>
              </w:rPr>
              <w:t>TODAY'S READINGS March 20, 2022</w:t>
            </w:r>
          </w:p>
        </w:tc>
        <w:tc>
          <w:tcPr>
            <w:tcW w:w="3491" w:type="dxa"/>
            <w:tcBorders>
              <w:top w:val="single" w:sz="2" w:space="0" w:color="000000"/>
              <w:left w:val="nil"/>
              <w:bottom w:val="single" w:sz="2" w:space="0" w:color="000000"/>
              <w:right w:val="nil"/>
            </w:tcBorders>
          </w:tcPr>
          <w:p w14:paraId="6C2684DE" w14:textId="77777777" w:rsidR="00C23337" w:rsidRDefault="003D0FDF">
            <w:pPr>
              <w:spacing w:after="0" w:line="259" w:lineRule="auto"/>
              <w:ind w:left="0"/>
              <w:jc w:val="right"/>
            </w:pPr>
            <w:r>
              <w:rPr>
                <w:sz w:val="18"/>
              </w:rPr>
              <w:t>Volume 53, Number 2</w:t>
            </w:r>
          </w:p>
        </w:tc>
      </w:tr>
    </w:tbl>
    <w:p w14:paraId="2DBD60D7" w14:textId="77777777" w:rsidR="00C23337" w:rsidRDefault="003D0FDF">
      <w:pPr>
        <w:spacing w:after="17" w:line="259" w:lineRule="auto"/>
        <w:ind w:left="19"/>
        <w:jc w:val="left"/>
      </w:pPr>
      <w:r>
        <w:rPr>
          <w:sz w:val="14"/>
        </w:rPr>
        <w:t>Next Sunday's Readings: Joshua 5:9-12; Psalm 32; 2 Corinthians 5:16-21; Luke 15:1-3, 11b-32.</w:t>
      </w:r>
    </w:p>
    <w:p w14:paraId="5538F3F7" w14:textId="77777777" w:rsidR="00C23337" w:rsidRDefault="003D0FDF">
      <w:pPr>
        <w:spacing w:after="0" w:line="216" w:lineRule="auto"/>
        <w:ind w:left="5" w:hanging="5"/>
      </w:pPr>
      <w:r>
        <w:rPr>
          <w:sz w:val="12"/>
        </w:rPr>
        <w:t>TODAY'S READINGS (ISSN 1069-0166, USPS 009628) is published quarterly by Augsburg Fortress, 411 Washington Avenue North, Third Floor, Minneapolis, MN, 55401. Perio</w:t>
      </w:r>
      <w:r>
        <w:rPr>
          <w:sz w:val="12"/>
        </w:rPr>
        <w:t>dicals postage paid in St. Paul, MN and additional mailing offices. Postmaster: Send address changes to Today's Readings, Augsburg Fortress Publishers, P.O. Box 1553, Minneapolis, MN 55440-8730. Printed in U.S.A. Price per weekly part $3.90 per 100 copies;</w:t>
      </w:r>
      <w:r>
        <w:rPr>
          <w:sz w:val="12"/>
        </w:rPr>
        <w:t xml:space="preserve"> price in Canada subject to exchange rates. Minimum order 50 copies of each issue; all orders must be in multiples of 50. Copyright 0 2022 Augsburg Fortress. All rights reserved. May not be reproduced. Revised Common Lectionary 0 1992 Consultation on Commo</w:t>
      </w:r>
      <w:r>
        <w:rPr>
          <w:sz w:val="12"/>
        </w:rPr>
        <w:t>n Texts. Readings from New Revised Standard Version Bible with Apocrypha 0 1989 Division of Christian Education of the National Council of Churches of Christ in the U.S.A. Prayer of the day and psalm from Evangelical Lutheran Worship 0 2006, admin. Augsbur</w:t>
      </w:r>
      <w:r>
        <w:rPr>
          <w:sz w:val="12"/>
        </w:rPr>
        <w:t>g Fortress. Psalm tone accompaniment is in Psalter for Worship, Year C (Augsburg Fortress, 2006). Please visit our website at augsburgfortress.org. Lectionary year C.</w:t>
      </w:r>
      <w:r>
        <w:rPr>
          <w:sz w:val="12"/>
        </w:rPr>
        <w:tab/>
        <w:t>5 of 14 Tracks I and 2</w:t>
      </w:r>
    </w:p>
    <w:sectPr w:rsidR="00C23337">
      <w:footnotePr>
        <w:numRestart w:val="eachPage"/>
      </w:footnotePr>
      <w:type w:val="continuous"/>
      <w:pgSz w:w="12220" w:h="15840"/>
      <w:pgMar w:top="373" w:right="2727" w:bottom="3826" w:left="22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8A0C" w14:textId="77777777" w:rsidR="00000000" w:rsidRDefault="003D0FDF">
      <w:pPr>
        <w:spacing w:after="0" w:line="240" w:lineRule="auto"/>
      </w:pPr>
      <w:r>
        <w:separator/>
      </w:r>
    </w:p>
  </w:endnote>
  <w:endnote w:type="continuationSeparator" w:id="0">
    <w:p w14:paraId="5FE1C50D" w14:textId="77777777" w:rsidR="00000000" w:rsidRDefault="003D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5FF8" w14:textId="77777777" w:rsidR="00C23337" w:rsidRDefault="003D0FDF">
      <w:pPr>
        <w:spacing w:after="0" w:line="228" w:lineRule="auto"/>
        <w:ind w:left="0"/>
      </w:pPr>
      <w:r>
        <w:separator/>
      </w:r>
    </w:p>
  </w:footnote>
  <w:footnote w:type="continuationSeparator" w:id="0">
    <w:p w14:paraId="7DA296E7" w14:textId="77777777" w:rsidR="00C23337" w:rsidRDefault="003D0FDF">
      <w:pPr>
        <w:spacing w:after="0" w:line="228" w:lineRule="auto"/>
        <w:ind w:left="0"/>
      </w:pPr>
      <w:r>
        <w:continuationSeparator/>
      </w:r>
    </w:p>
  </w:footnote>
  <w:footnote w:id="1">
    <w:p w14:paraId="6738AEDA" w14:textId="77777777" w:rsidR="00C23337" w:rsidRDefault="003D0FDF">
      <w:pPr>
        <w:pStyle w:val="footnotedescription"/>
        <w:spacing w:line="216" w:lineRule="auto"/>
        <w:ind w:right="672" w:firstLine="5"/>
      </w:pPr>
      <w:r>
        <w:rPr>
          <w:rStyle w:val="footnotemark"/>
        </w:rPr>
        <w:footnoteRef/>
      </w:r>
      <w:r>
        <w:t xml:space="preserve"> </w:t>
      </w:r>
      <w:r>
        <w:rPr>
          <w:sz w:val="18"/>
        </w:rPr>
        <w:t xml:space="preserve">For </w:t>
      </w:r>
      <w:r>
        <w:t xml:space="preserve">your </w:t>
      </w:r>
      <w:r>
        <w:rPr>
          <w:sz w:val="22"/>
        </w:rPr>
        <w:t xml:space="preserve">steadfast </w:t>
      </w:r>
      <w:r>
        <w:t xml:space="preserve">love is </w:t>
      </w:r>
      <w:r>
        <w:rPr>
          <w:sz w:val="22"/>
        </w:rPr>
        <w:t xml:space="preserve">better than </w:t>
      </w:r>
      <w:r>
        <w:rPr>
          <w:sz w:val="8"/>
          <w:vertAlign w:val="superscript"/>
        </w:rPr>
        <w:t xml:space="preserve">I </w:t>
      </w:r>
      <w:r>
        <w:t xml:space="preserve">life itself; </w:t>
      </w:r>
      <w:r>
        <w:rPr>
          <w:sz w:val="18"/>
        </w:rPr>
        <w:t xml:space="preserve">my </w:t>
      </w:r>
      <w:r>
        <w:t xml:space="preserve">lips </w:t>
      </w:r>
      <w:r>
        <w:rPr>
          <w:sz w:val="22"/>
        </w:rPr>
        <w:t xml:space="preserve">shall </w:t>
      </w:r>
      <w:r>
        <w:rPr>
          <w:sz w:val="8"/>
          <w:vertAlign w:val="superscript"/>
        </w:rPr>
        <w:t xml:space="preserve">I </w:t>
      </w:r>
      <w:r>
        <w:t xml:space="preserve">give you </w:t>
      </w:r>
      <w:r>
        <w:rPr>
          <w:sz w:val="22"/>
        </w:rPr>
        <w:t>praise.</w:t>
      </w:r>
    </w:p>
  </w:footnote>
  <w:footnote w:id="2">
    <w:p w14:paraId="0498C60E" w14:textId="77777777" w:rsidR="00C23337" w:rsidRDefault="003D0FDF">
      <w:pPr>
        <w:pStyle w:val="footnotedescription"/>
        <w:spacing w:line="228" w:lineRule="auto"/>
        <w:ind w:right="0" w:firstLine="0"/>
      </w:pPr>
      <w:r>
        <w:rPr>
          <w:rStyle w:val="footnotemark"/>
        </w:rPr>
        <w:footnoteRef/>
      </w:r>
      <w:r>
        <w:t xml:space="preserve"> </w:t>
      </w:r>
      <w:r>
        <w:rPr>
          <w:sz w:val="18"/>
        </w:rPr>
        <w:t xml:space="preserve">So </w:t>
      </w:r>
      <w:r>
        <w:t xml:space="preserve">will </w:t>
      </w:r>
      <w:r>
        <w:rPr>
          <w:sz w:val="24"/>
        </w:rPr>
        <w:t xml:space="preserve">I </w:t>
      </w:r>
      <w:r>
        <w:rPr>
          <w:sz w:val="22"/>
        </w:rPr>
        <w:t xml:space="preserve">bless </w:t>
      </w:r>
      <w:r>
        <w:t xml:space="preserve">you </w:t>
      </w:r>
      <w:r>
        <w:rPr>
          <w:sz w:val="22"/>
        </w:rPr>
        <w:t xml:space="preserve">as long </w:t>
      </w:r>
      <w:r>
        <w:rPr>
          <w:sz w:val="8"/>
          <w:vertAlign w:val="superscript"/>
        </w:rPr>
        <w:t xml:space="preserve">I </w:t>
      </w:r>
      <w:r>
        <w:rPr>
          <w:sz w:val="22"/>
        </w:rPr>
        <w:t xml:space="preserve">as </w:t>
      </w:r>
      <w:r>
        <w:rPr>
          <w:sz w:val="24"/>
        </w:rPr>
        <w:t xml:space="preserve">I </w:t>
      </w:r>
      <w:r>
        <w:t xml:space="preserve">live </w:t>
      </w:r>
      <w:r>
        <w:rPr>
          <w:sz w:val="22"/>
        </w:rPr>
        <w:t xml:space="preserve">and lift up </w:t>
      </w:r>
      <w:r>
        <w:t xml:space="preserve">my </w:t>
      </w:r>
      <w:r>
        <w:rPr>
          <w:sz w:val="22"/>
        </w:rPr>
        <w:t xml:space="preserve">hands </w:t>
      </w:r>
      <w:r>
        <w:rPr>
          <w:sz w:val="8"/>
          <w:vertAlign w:val="superscript"/>
        </w:rPr>
        <w:t xml:space="preserve">I </w:t>
      </w:r>
      <w:r>
        <w:rPr>
          <w:sz w:val="22"/>
        </w:rPr>
        <w:t xml:space="preserve">in your name. </w:t>
      </w:r>
      <w:r>
        <w:rPr>
          <w:sz w:val="14"/>
          <w:vertAlign w:val="superscript"/>
        </w:rPr>
        <w:t>5</w:t>
      </w:r>
      <w:r>
        <w:rPr>
          <w:sz w:val="18"/>
        </w:rPr>
        <w:t xml:space="preserve">My </w:t>
      </w:r>
      <w:r>
        <w:rPr>
          <w:sz w:val="22"/>
        </w:rPr>
        <w:t xml:space="preserve">spirit </w:t>
      </w:r>
      <w:r>
        <w:t xml:space="preserve">is </w:t>
      </w:r>
      <w:r>
        <w:rPr>
          <w:sz w:val="22"/>
        </w:rPr>
        <w:t xml:space="preserve">content, </w:t>
      </w:r>
      <w:r>
        <w:t xml:space="preserve">as with </w:t>
      </w:r>
      <w:r>
        <w:rPr>
          <w:sz w:val="22"/>
        </w:rPr>
        <w:t xml:space="preserve">the </w:t>
      </w:r>
      <w:r>
        <w:t xml:space="preserve">rich- </w:t>
      </w:r>
      <w:r>
        <w:rPr>
          <w:sz w:val="8"/>
          <w:vertAlign w:val="superscript"/>
        </w:rPr>
        <w:t xml:space="preserve">I </w:t>
      </w:r>
      <w:r>
        <w:t xml:space="preserve">est of foods, </w:t>
      </w:r>
      <w:r>
        <w:rPr>
          <w:sz w:val="22"/>
        </w:rPr>
        <w:t xml:space="preserve">and </w:t>
      </w:r>
      <w:r>
        <w:t xml:space="preserve">my </w:t>
      </w:r>
      <w:r>
        <w:rPr>
          <w:sz w:val="22"/>
        </w:rPr>
        <w:t xml:space="preserve">mouth </w:t>
      </w:r>
      <w:r>
        <w:t xml:space="preserve">praises you with </w:t>
      </w:r>
      <w:r>
        <w:rPr>
          <w:sz w:val="8"/>
          <w:vertAlign w:val="superscript"/>
        </w:rPr>
        <w:t xml:space="preserve">I </w:t>
      </w:r>
      <w:r>
        <w:t xml:space="preserve">joyful lips, </w:t>
      </w:r>
      <w:r>
        <w:rPr>
          <w:sz w:val="18"/>
        </w:rPr>
        <w:t>continued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37"/>
    <w:rsid w:val="003D0FDF"/>
    <w:rsid w:val="00C2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895"/>
  <w15:docId w15:val="{8188DAB7-AEB9-40C2-9BC1-A2FA0E2E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18" w:lineRule="auto"/>
      <w:ind w:left="24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79"/>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3"/>
      <w:ind w:left="24"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customStyle="1" w:styleId="footnotedescription">
    <w:name w:val="footnote description"/>
    <w:next w:val="Normal"/>
    <w:link w:val="footnotedescriptionChar"/>
    <w:hidden/>
    <w:pPr>
      <w:spacing w:after="0" w:line="222" w:lineRule="auto"/>
      <w:ind w:right="336" w:firstLine="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Barnhardt</dc:creator>
  <cp:keywords/>
  <cp:lastModifiedBy>S.A. Barnhardt</cp:lastModifiedBy>
  <cp:revision>2</cp:revision>
  <dcterms:created xsi:type="dcterms:W3CDTF">2022-03-20T13:01:00Z</dcterms:created>
  <dcterms:modified xsi:type="dcterms:W3CDTF">2022-03-20T13:01:00Z</dcterms:modified>
</cp:coreProperties>
</file>